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4977" w:rsidRDefault="00514977" w:rsidP="00514977">
      <w:pPr>
        <w:spacing w:before="100" w:beforeAutospacing="1" w:after="600"/>
        <w:jc w:val="center"/>
        <w:outlineLvl w:val="4"/>
        <w:divId w:val="206261971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514977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bookmarkStart w:id="0" w:name="_GoBack"/>
      <w:bookmarkEnd w:id="0"/>
    </w:p>
    <w:p w:rsidR="00000000" w:rsidRPr="00514977" w:rsidRDefault="00A91AA7" w:rsidP="00514977">
      <w:pPr>
        <w:divId w:val="206261971"/>
        <w:rPr>
          <w:rFonts w:ascii="Times New Roman" w:eastAsia="Times New Roman" w:hAnsi="Times New Roman"/>
          <w:sz w:val="24"/>
          <w:szCs w:val="24"/>
        </w:rPr>
      </w:pPr>
      <w:r w:rsidRPr="00514977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51497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Pr="00514977" w:rsidRDefault="00A91AA7" w:rsidP="00514977">
      <w:pPr>
        <w:divId w:val="1521696863"/>
        <w:rPr>
          <w:rFonts w:ascii="Times New Roman" w:eastAsia="Times New Roman" w:hAnsi="Times New Roman"/>
          <w:sz w:val="24"/>
          <w:szCs w:val="24"/>
        </w:rPr>
      </w:pPr>
      <w:r w:rsidRPr="00514977">
        <w:rPr>
          <w:rFonts w:ascii="Times New Roman" w:eastAsia="Times New Roman" w:hAnsi="Times New Roman"/>
          <w:sz w:val="24"/>
          <w:szCs w:val="24"/>
        </w:rPr>
        <w:t>______</w:t>
      </w:r>
      <w:r w:rsidR="00514977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514977">
        <w:rPr>
          <w:rFonts w:ascii="Times New Roman" w:eastAsia="Times New Roman" w:hAnsi="Times New Roman"/>
          <w:sz w:val="24"/>
          <w:szCs w:val="24"/>
        </w:rPr>
        <w:t>__ в лице ______</w:t>
      </w:r>
      <w:r w:rsidR="00514977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514977">
        <w:rPr>
          <w:rFonts w:ascii="Times New Roman" w:eastAsia="Times New Roman" w:hAnsi="Times New Roman"/>
          <w:sz w:val="24"/>
          <w:szCs w:val="24"/>
        </w:rPr>
        <w:t>__, действующего на основании ________________________________________, именуемый в дальнейшем «</w:t>
      </w: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514977">
        <w:rPr>
          <w:rFonts w:ascii="Times New Roman" w:eastAsia="Times New Roman" w:hAnsi="Times New Roman"/>
          <w:sz w:val="24"/>
          <w:szCs w:val="24"/>
        </w:rPr>
        <w:t>», с одной стороны, и ____</w:t>
      </w:r>
      <w:r w:rsidR="00514977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514977">
        <w:rPr>
          <w:rFonts w:ascii="Times New Roman" w:eastAsia="Times New Roman" w:hAnsi="Times New Roman"/>
          <w:sz w:val="24"/>
          <w:szCs w:val="24"/>
        </w:rPr>
        <w:t>____ в л</w:t>
      </w:r>
      <w:r w:rsidRPr="00514977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514977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о нижеследующем: 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1.1. Продавец продал, а Покупатель купил на условиях ________________________________________ (указать место, где будет монтироваться Оборудование) оборудование в соответствии с Приложением № 1, которое является неотъе</w:t>
      </w:r>
      <w:r w:rsidRPr="00514977">
        <w:rPr>
          <w:rFonts w:ascii="Times New Roman" w:eastAsiaTheme="minorEastAsia" w:hAnsi="Times New Roman"/>
          <w:sz w:val="24"/>
          <w:szCs w:val="24"/>
        </w:rPr>
        <w:t>млемой частью настоящего Договора.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2. ЦЕНА И ОБЩАЯ СТОИМОСТЬ ДОГОВОРА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 xml:space="preserve">2.1. Общая стоимость оборудования </w:t>
      </w:r>
      <w:r w:rsidR="00514977">
        <w:rPr>
          <w:rFonts w:ascii="Times New Roman" w:eastAsiaTheme="minorEastAsia" w:hAnsi="Times New Roman"/>
          <w:sz w:val="24"/>
          <w:szCs w:val="24"/>
        </w:rPr>
        <w:t>составляет ________________</w:t>
      </w:r>
      <w:r w:rsidRPr="00514977">
        <w:rPr>
          <w:rFonts w:ascii="Times New Roman" w:eastAsiaTheme="minorEastAsia" w:hAnsi="Times New Roman"/>
          <w:sz w:val="24"/>
          <w:szCs w:val="24"/>
        </w:rPr>
        <w:t>___________________ рублей.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2.2. Цена оборудования включает расходы, связанные с экспортной упаковкой, доставкой до ____</w:t>
      </w:r>
      <w:r w:rsidRPr="00514977">
        <w:rPr>
          <w:rFonts w:ascii="Times New Roman" w:eastAsiaTheme="minorEastAsia" w:hAnsi="Times New Roman"/>
          <w:sz w:val="24"/>
          <w:szCs w:val="24"/>
        </w:rPr>
        <w:t>__________, погрузкой, хранением, таможенными пошлинами и таможенной "очисткой" груза в месте назначения, производимой в таможне на складе в г. ____________________ Продавцом.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2.3. Цены являются окончательными и не изменяются в течение действия Договора. Д</w:t>
      </w:r>
      <w:r w:rsidRPr="00514977">
        <w:rPr>
          <w:rFonts w:ascii="Times New Roman" w:eastAsiaTheme="minorEastAsia" w:hAnsi="Times New Roman"/>
          <w:sz w:val="24"/>
          <w:szCs w:val="24"/>
        </w:rPr>
        <w:t>оговор вступает в силу после подписания обеими сторонами.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3. СРОКИ И УСЛОВИЯ ПОСТАВКИ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3.1. Оборудование по настоящему Договору должно быть поставлено в течение _______ дней после подписания настоящего договора. Датой поставки считается дата монтажа оборудо</w:t>
      </w:r>
      <w:r w:rsidRPr="00514977">
        <w:rPr>
          <w:rFonts w:ascii="Times New Roman" w:eastAsiaTheme="minorEastAsia" w:hAnsi="Times New Roman"/>
          <w:sz w:val="24"/>
          <w:szCs w:val="24"/>
        </w:rPr>
        <w:t>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3.2. Особым условием поставки оборудования по настоящему договору является право Покупателя</w:t>
      </w:r>
      <w:r w:rsidRPr="00514977">
        <w:rPr>
          <w:rFonts w:ascii="Times New Roman" w:eastAsiaTheme="minorEastAsia" w:hAnsi="Times New Roman"/>
          <w:sz w:val="24"/>
          <w:szCs w:val="24"/>
        </w:rPr>
        <w:t xml:space="preserve"> в течение _______ месяцев (начиная с момента поставки по настоящему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Пользовани</w:t>
      </w:r>
      <w:r w:rsidRPr="00514977">
        <w:rPr>
          <w:rFonts w:ascii="Times New Roman" w:eastAsiaTheme="minorEastAsia" w:hAnsi="Times New Roman"/>
          <w:sz w:val="24"/>
          <w:szCs w:val="24"/>
        </w:rPr>
        <w:t>е оборудованием будет осуществляться на основании отдельного договора, который заключается одновременно с настоящим договором и является его неотъемлемой частью.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lastRenderedPageBreak/>
        <w:t>3.3. Не позднее срока, указанного в п. 3.2 настоящего договора, Покупатель обязан либо вернуть</w:t>
      </w:r>
      <w:r w:rsidRPr="00514977">
        <w:rPr>
          <w:rFonts w:ascii="Times New Roman" w:eastAsiaTheme="minorEastAsia" w:hAnsi="Times New Roman"/>
          <w:sz w:val="24"/>
          <w:szCs w:val="24"/>
        </w:rPr>
        <w:t xml:space="preserve"> оборудование Продавцу, либо перечислить денежные средства в размере, указанном в п. 2.1 настоящего договора, на банковский счет Продавца. Платежи осуществляются Покупателем по следующим рекв</w:t>
      </w:r>
      <w:r w:rsidR="00514977">
        <w:rPr>
          <w:rFonts w:ascii="Times New Roman" w:eastAsiaTheme="minorEastAsia" w:hAnsi="Times New Roman"/>
          <w:sz w:val="24"/>
          <w:szCs w:val="24"/>
        </w:rPr>
        <w:t>изитам: _________</w:t>
      </w:r>
      <w:r w:rsidRPr="00514977">
        <w:rPr>
          <w:rFonts w:ascii="Times New Roman" w:eastAsiaTheme="minorEastAsia" w:hAnsi="Times New Roman"/>
          <w:sz w:val="24"/>
          <w:szCs w:val="24"/>
        </w:rPr>
        <w:t>________________.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3.4. Покупатель</w:t>
      </w:r>
      <w:r w:rsidRPr="00514977">
        <w:rPr>
          <w:rFonts w:ascii="Times New Roman" w:eastAsiaTheme="minorEastAsia" w:hAnsi="Times New Roman"/>
          <w:sz w:val="24"/>
          <w:szCs w:val="24"/>
        </w:rPr>
        <w:t xml:space="preserve"> имеет право в течение срока указанного в п. 3.2 настоящего договора отказаться от приобретения оборудования и вернуть его Продавцу. Отказ должен быть выполнен в письменной форме. Если Покупатель в течении срока, указанного в п. 3.2 настоящего договора, не</w:t>
      </w:r>
      <w:r w:rsidRPr="00514977">
        <w:rPr>
          <w:rFonts w:ascii="Times New Roman" w:eastAsiaTheme="minorEastAsia" w:hAnsi="Times New Roman"/>
          <w:sz w:val="24"/>
          <w:szCs w:val="24"/>
        </w:rPr>
        <w:t xml:space="preserve"> заявит об отказе от приобретения оборудования, то это будет свидетельствовать о его готовности оплатить Продавцу договорную цену, и к нему могут быть применены штрафные санкции за просрочку оплаты в соответствии с условиями настоящего договора.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3.5. Письм</w:t>
      </w:r>
      <w:r w:rsidRPr="00514977">
        <w:rPr>
          <w:rFonts w:ascii="Times New Roman" w:eastAsiaTheme="minorEastAsia" w:hAnsi="Times New Roman"/>
          <w:sz w:val="24"/>
          <w:szCs w:val="24"/>
        </w:rPr>
        <w:t>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________________________________________.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4. ПЕРЕХОД ПРАВА СОБСТВЕННОСТИ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4.1. Право собственности на оборудование переход</w:t>
      </w:r>
      <w:r w:rsidRPr="00514977">
        <w:rPr>
          <w:rFonts w:ascii="Times New Roman" w:eastAsiaTheme="minorEastAsia" w:hAnsi="Times New Roman"/>
          <w:sz w:val="24"/>
          <w:szCs w:val="24"/>
        </w:rPr>
        <w:t>ит от Продавца к Покупателю после перевода последним денежных средств обусловленных настоящим договором на банковский счет Продавца. Риск случайной гибели или порчи оборудования лежит на владельце оборудования.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5. КАЧЕСТВО ОБОРУДОВАНИЯ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5.1. Качество постав</w:t>
      </w:r>
      <w:r w:rsidRPr="00514977">
        <w:rPr>
          <w:rFonts w:ascii="Times New Roman" w:eastAsiaTheme="minorEastAsia" w:hAnsi="Times New Roman"/>
          <w:sz w:val="24"/>
          <w:szCs w:val="24"/>
        </w:rPr>
        <w:t>ляемого оборудования должно полностью соответствовать техническим спецификациям прилагаемым к настоящему договору.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5.2. Гарантийный срок на поставляемое оборудование составляет _______ года с даты поставки.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6. РАЗНОГЛАСИЯ И СПОРЫ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6.1. Все споры, противореч</w:t>
      </w:r>
      <w:r w:rsidRPr="00514977">
        <w:rPr>
          <w:rFonts w:ascii="Times New Roman" w:eastAsiaTheme="minorEastAsia" w:hAnsi="Times New Roman"/>
          <w:sz w:val="24"/>
          <w:szCs w:val="24"/>
        </w:rPr>
        <w:t>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 xml:space="preserve">Вынесенное арбитражным судом решение является окончательным и обязательным для </w:t>
      </w:r>
      <w:r w:rsidRPr="00514977">
        <w:rPr>
          <w:rFonts w:ascii="Times New Roman" w:eastAsiaTheme="minorEastAsia" w:hAnsi="Times New Roman"/>
          <w:sz w:val="24"/>
          <w:szCs w:val="24"/>
        </w:rPr>
        <w:t>сторон.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6.2. Применимым правом по данному договору является законодательство Российской Федерации.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7. ФОРС-МАЖОРНЫЕ ОБСТОЯТЕЛЬСТВА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7.1. Стороны освобождаются от ответственности за полное или частичное неисполнение какого-либо из обязательств в следствии наступления обстоятельств непреодолимой силы, таких как наводнение, пожар, землетрясение, а также в случае войны и военных действий и</w:t>
      </w:r>
      <w:r w:rsidRPr="00514977">
        <w:rPr>
          <w:rFonts w:ascii="Times New Roman" w:eastAsiaTheme="minorEastAsia" w:hAnsi="Times New Roman"/>
          <w:sz w:val="24"/>
          <w:szCs w:val="24"/>
        </w:rPr>
        <w:t>ли запретов компетентных государственных органов, возникших после заключения настоящего Договора.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lastRenderedPageBreak/>
        <w:t xml:space="preserve"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</w:t>
      </w:r>
      <w:r w:rsidRPr="00514977">
        <w:rPr>
          <w:rFonts w:ascii="Times New Roman" w:eastAsiaTheme="minorEastAsia" w:hAnsi="Times New Roman"/>
          <w:sz w:val="24"/>
          <w:szCs w:val="24"/>
        </w:rPr>
        <w:t>на время указанных обстоятельств.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</w:t>
      </w:r>
      <w:r w:rsidRPr="00514977">
        <w:rPr>
          <w:rFonts w:ascii="Times New Roman" w:eastAsiaTheme="minorEastAsia" w:hAnsi="Times New Roman"/>
          <w:sz w:val="24"/>
          <w:szCs w:val="24"/>
        </w:rPr>
        <w:t xml:space="preserve">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</w:t>
      </w:r>
      <w:r w:rsidRPr="00514977">
        <w:rPr>
          <w:rFonts w:ascii="Times New Roman" w:eastAsiaTheme="minorEastAsia" w:hAnsi="Times New Roman"/>
          <w:sz w:val="24"/>
          <w:szCs w:val="24"/>
        </w:rPr>
        <w:t>е от обязательств вследствие указанных обстоятельств.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 xml:space="preserve">7.4. Если невозможность полного или частичного выполнения обязательств для одной из Сторон длится более _______ месяцев, другая Сторона имеет право полностью или частично аннулировать настоящий Договор </w:t>
      </w:r>
      <w:r w:rsidRPr="00514977">
        <w:rPr>
          <w:rFonts w:ascii="Times New Roman" w:eastAsiaTheme="minorEastAsia" w:hAnsi="Times New Roman"/>
          <w:sz w:val="24"/>
          <w:szCs w:val="24"/>
        </w:rPr>
        <w:t>без обязательств о возмещении возможных убытков (включая расходы) стороны, у которой возникли форс-мажорные обстоятельства.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8. САНКЦИИ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8.1. В случае просрочки в оплате против сроков, указанных в Договоре, Покупатель уплачивает Продавцу пеню от суммы Догово</w:t>
      </w:r>
      <w:r w:rsidRPr="00514977">
        <w:rPr>
          <w:rFonts w:ascii="Times New Roman" w:eastAsiaTheme="minorEastAsia" w:hAnsi="Times New Roman"/>
          <w:sz w:val="24"/>
          <w:szCs w:val="24"/>
        </w:rPr>
        <w:t>ра в размере _______% за каждый день просрочки.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9. ПРОЧИЕ УСЛОВИЯ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9.1. Все дополнения и приложения к данному Договору имеют силу, если они сделаны в письменном виде и подписаны обеими сторонами.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9.2. Ни одна из сторон не имеет право передать свои права и о</w:t>
      </w:r>
      <w:r w:rsidRPr="00514977">
        <w:rPr>
          <w:rFonts w:ascii="Times New Roman" w:eastAsiaTheme="minorEastAsia" w:hAnsi="Times New Roman"/>
          <w:sz w:val="24"/>
          <w:szCs w:val="24"/>
        </w:rPr>
        <w:t>бязанности по данному Договору третьим лицам без письменного согласия противоположной стороны.</w:t>
      </w:r>
    </w:p>
    <w:p w:rsidR="00000000" w:rsidRPr="00514977" w:rsidRDefault="00A91AA7" w:rsidP="00514977">
      <w:pPr>
        <w:spacing w:before="210" w:after="210"/>
        <w:ind w:firstLine="709"/>
        <w:divId w:val="1521696863"/>
        <w:rPr>
          <w:rFonts w:ascii="Times New Roman" w:eastAsiaTheme="minorEastAsia" w:hAnsi="Times New Roman"/>
          <w:sz w:val="24"/>
          <w:szCs w:val="24"/>
        </w:rPr>
      </w:pPr>
      <w:r w:rsidRPr="00514977">
        <w:rPr>
          <w:rFonts w:ascii="Times New Roman" w:eastAsiaTheme="minorEastAsia" w:hAnsi="Times New Roman"/>
          <w:sz w:val="24"/>
          <w:szCs w:val="24"/>
        </w:rPr>
        <w:t>9.3. Настоящий договор составлен в 2 (двух) экземплярах, по одному для каждой из сторон, имеющих одинаковую юридическую силу.</w:t>
      </w:r>
    </w:p>
    <w:p w:rsidR="00000000" w:rsidRPr="00514977" w:rsidRDefault="00A91AA7" w:rsidP="00514977">
      <w:pPr>
        <w:spacing w:before="450" w:after="150"/>
        <w:jc w:val="center"/>
        <w:outlineLvl w:val="5"/>
        <w:divId w:val="1521696863"/>
        <w:rPr>
          <w:rFonts w:ascii="Times New Roman" w:eastAsia="Times New Roman" w:hAnsi="Times New Roman"/>
          <w:caps/>
          <w:sz w:val="24"/>
          <w:szCs w:val="24"/>
        </w:rPr>
      </w:pPr>
      <w:r w:rsidRPr="00514977">
        <w:rPr>
          <w:rFonts w:ascii="Times New Roman" w:eastAsia="Times New Roman" w:hAnsi="Times New Roman"/>
          <w:caps/>
          <w:sz w:val="24"/>
          <w:szCs w:val="24"/>
        </w:rPr>
        <w:t>10. РЕКВИЗИТЫ И ПОДПИСИ СТОРОН</w:t>
      </w:r>
    </w:p>
    <w:p w:rsidR="00000000" w:rsidRPr="00514977" w:rsidRDefault="00A91AA7" w:rsidP="00514977">
      <w:pPr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Прод</w:t>
      </w: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авец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</w:t>
      </w:r>
      <w:r w:rsidRPr="00514977">
        <w:rPr>
          <w:rFonts w:ascii="Times New Roman" w:eastAsia="Times New Roman" w:hAnsi="Times New Roman"/>
          <w:sz w:val="24"/>
          <w:szCs w:val="24"/>
        </w:rPr>
        <w:t>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100" w:beforeAutospacing="1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1"/>
        </w:numPr>
        <w:spacing w:before="300" w:after="100" w:afterAutospacing="1"/>
        <w:divId w:val="690379002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Юридический адрес: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514977" w:rsidRDefault="00A91AA7" w:rsidP="00514977">
      <w:pPr>
        <w:numPr>
          <w:ilvl w:val="0"/>
          <w:numId w:val="2"/>
        </w:numPr>
        <w:spacing w:before="100" w:beforeAutospacing="1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514977">
        <w:rPr>
          <w:rFonts w:ascii="Times New Roman" w:eastAsia="Times New Roman" w:hAnsi="Times New Roman"/>
          <w:sz w:val="24"/>
          <w:szCs w:val="24"/>
        </w:rPr>
        <w:t>___</w:t>
      </w:r>
    </w:p>
    <w:p w:rsidR="00A91AA7" w:rsidRPr="00514977" w:rsidRDefault="00A91AA7" w:rsidP="00514977">
      <w:pPr>
        <w:numPr>
          <w:ilvl w:val="0"/>
          <w:numId w:val="2"/>
        </w:numPr>
        <w:spacing w:before="300" w:after="100" w:afterAutospacing="1"/>
        <w:divId w:val="555166284"/>
        <w:rPr>
          <w:rFonts w:ascii="Times New Roman" w:eastAsia="Times New Roman" w:hAnsi="Times New Roman"/>
          <w:sz w:val="24"/>
          <w:szCs w:val="24"/>
        </w:rPr>
      </w:pPr>
      <w:r w:rsidRPr="0051497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51497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A91AA7" w:rsidRPr="00514977" w:rsidSect="0051497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A7" w:rsidRDefault="00A91AA7" w:rsidP="00514977">
      <w:r>
        <w:separator/>
      </w:r>
    </w:p>
  </w:endnote>
  <w:endnote w:type="continuationSeparator" w:id="0">
    <w:p w:rsidR="00A91AA7" w:rsidRDefault="00A91AA7" w:rsidP="0051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77" w:rsidRDefault="00514977" w:rsidP="00514977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A7" w:rsidRDefault="00A91AA7" w:rsidP="00514977">
      <w:r>
        <w:separator/>
      </w:r>
    </w:p>
  </w:footnote>
  <w:footnote w:type="continuationSeparator" w:id="0">
    <w:p w:rsidR="00A91AA7" w:rsidRDefault="00A91AA7" w:rsidP="0051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240643"/>
      <w:docPartObj>
        <w:docPartGallery w:val="Page Numbers (Top of Page)"/>
        <w:docPartUnique/>
      </w:docPartObj>
    </w:sdtPr>
    <w:sdtContent>
      <w:p w:rsidR="00514977" w:rsidRDefault="00514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4977" w:rsidRDefault="00514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519C"/>
    <w:multiLevelType w:val="multilevel"/>
    <w:tmpl w:val="396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295A6F"/>
    <w:multiLevelType w:val="multilevel"/>
    <w:tmpl w:val="3A5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4977"/>
    <w:rsid w:val="00514977"/>
    <w:rsid w:val="00A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965A-5D3C-46E8-9616-5643ED6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514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97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5149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97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197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оборудования</vt:lpstr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оборудования</dc:title>
  <dc:subject/>
  <dc:creator>User</dc:creator>
  <cp:keywords/>
  <dc:description/>
  <cp:lastModifiedBy>User</cp:lastModifiedBy>
  <cp:revision>2</cp:revision>
  <dcterms:created xsi:type="dcterms:W3CDTF">2020-04-14T19:55:00Z</dcterms:created>
  <dcterms:modified xsi:type="dcterms:W3CDTF">2020-04-14T19:55:00Z</dcterms:modified>
</cp:coreProperties>
</file>