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7A" w:rsidRPr="00DA55A3" w:rsidRDefault="00DA55A3" w:rsidP="00DA55A3">
      <w:pPr>
        <w:pStyle w:val="ConsPlusNonformat"/>
        <w:widowControl/>
        <w:tabs>
          <w:tab w:val="left" w:pos="709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55A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A55A3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DA55A3">
        <w:rPr>
          <w:rFonts w:ascii="Times New Roman" w:hAnsi="Times New Roman" w:cs="Times New Roman"/>
          <w:b/>
          <w:sz w:val="24"/>
          <w:szCs w:val="24"/>
        </w:rPr>
      </w:r>
      <w:r w:rsidRPr="00DA55A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76A05" w:rsidRPr="00DA55A3">
        <w:rPr>
          <w:rStyle w:val="aff7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 ОКАЗАНИЯ УСЛУГ</w:t>
      </w:r>
      <w:r w:rsidRPr="00DA55A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76A05" w:rsidRPr="00DA5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17A" w:rsidRPr="008B2949" w:rsidRDefault="008B2949" w:rsidP="00DA55A3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 xml:space="preserve">     г. _________</w:t>
      </w:r>
      <w:r w:rsidR="0022517A" w:rsidRPr="008B2949">
        <w:rPr>
          <w:rFonts w:ascii="Times New Roman" w:hAnsi="Times New Roman"/>
          <w:sz w:val="24"/>
          <w:szCs w:val="24"/>
        </w:rPr>
        <w:t xml:space="preserve">                      </w:t>
      </w:r>
      <w:r w:rsidR="00B20EC4" w:rsidRPr="008B294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B3CBD" w:rsidRPr="008B2949">
        <w:rPr>
          <w:rFonts w:ascii="Times New Roman" w:hAnsi="Times New Roman"/>
          <w:sz w:val="24"/>
          <w:szCs w:val="24"/>
        </w:rPr>
        <w:t xml:space="preserve">      </w:t>
      </w:r>
      <w:r w:rsidR="00B20EC4" w:rsidRPr="008B2949">
        <w:rPr>
          <w:rFonts w:ascii="Times New Roman" w:hAnsi="Times New Roman"/>
          <w:sz w:val="24"/>
          <w:szCs w:val="24"/>
        </w:rPr>
        <w:t xml:space="preserve">      </w:t>
      </w:r>
      <w:r w:rsidR="0022517A" w:rsidRPr="008B2949">
        <w:rPr>
          <w:rFonts w:ascii="Times New Roman" w:hAnsi="Times New Roman"/>
          <w:sz w:val="24"/>
          <w:szCs w:val="24"/>
        </w:rPr>
        <w:t xml:space="preserve">    </w:t>
      </w:r>
      <w:r w:rsidR="00206C04" w:rsidRPr="008B2949">
        <w:rPr>
          <w:rFonts w:ascii="Times New Roman" w:hAnsi="Times New Roman"/>
          <w:sz w:val="24"/>
          <w:szCs w:val="24"/>
        </w:rPr>
        <w:t xml:space="preserve">        «___» __________</w:t>
      </w:r>
      <w:r w:rsidR="0022517A" w:rsidRPr="008B2949">
        <w:rPr>
          <w:rFonts w:ascii="Times New Roman" w:hAnsi="Times New Roman"/>
          <w:sz w:val="24"/>
          <w:szCs w:val="24"/>
        </w:rPr>
        <w:t xml:space="preserve"> 20</w:t>
      </w:r>
      <w:r w:rsidRPr="008B2949">
        <w:rPr>
          <w:rFonts w:ascii="Times New Roman" w:hAnsi="Times New Roman"/>
          <w:sz w:val="24"/>
          <w:szCs w:val="24"/>
        </w:rPr>
        <w:t>_</w:t>
      </w:r>
      <w:r w:rsidR="00206C04" w:rsidRPr="008B2949">
        <w:rPr>
          <w:rFonts w:ascii="Times New Roman" w:hAnsi="Times New Roman"/>
          <w:sz w:val="24"/>
          <w:szCs w:val="24"/>
        </w:rPr>
        <w:t>_</w:t>
      </w:r>
      <w:r w:rsidR="0022517A" w:rsidRPr="008B2949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8B2949" w:rsidRDefault="0022517A" w:rsidP="00DA55A3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22517A" w:rsidRPr="008B2949" w:rsidRDefault="0049244C" w:rsidP="00DA55A3">
      <w:pPr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178EC" w:rsidRPr="008B294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8B2949">
        <w:rPr>
          <w:rFonts w:ascii="Times New Roman" w:hAnsi="Times New Roman"/>
          <w:sz w:val="24"/>
          <w:szCs w:val="24"/>
        </w:rPr>
        <w:t>______________________________</w:t>
      </w:r>
      <w:r w:rsidR="00950143" w:rsidRPr="008B2949">
        <w:rPr>
          <w:rFonts w:ascii="Times New Roman" w:hAnsi="Times New Roman"/>
          <w:sz w:val="24"/>
          <w:szCs w:val="24"/>
        </w:rPr>
        <w:t xml:space="preserve">, </w:t>
      </w:r>
      <w:r w:rsidR="0022517A" w:rsidRPr="008B2949">
        <w:rPr>
          <w:rFonts w:ascii="Times New Roman" w:hAnsi="Times New Roman"/>
          <w:sz w:val="24"/>
          <w:szCs w:val="24"/>
        </w:rPr>
        <w:t>именуем</w:t>
      </w:r>
      <w:r w:rsidR="00EC18A6" w:rsidRPr="008B2949">
        <w:rPr>
          <w:rFonts w:ascii="Times New Roman" w:hAnsi="Times New Roman"/>
          <w:sz w:val="24"/>
          <w:szCs w:val="24"/>
        </w:rPr>
        <w:t>ый</w:t>
      </w:r>
      <w:r w:rsidR="006862A0" w:rsidRPr="008B2949">
        <w:rPr>
          <w:rFonts w:ascii="Times New Roman" w:hAnsi="Times New Roman"/>
          <w:sz w:val="24"/>
          <w:szCs w:val="24"/>
        </w:rPr>
        <w:t xml:space="preserve"> в дальнейшем «</w:t>
      </w:r>
      <w:r w:rsidR="00F84FE3" w:rsidRPr="008B2949">
        <w:rPr>
          <w:rFonts w:ascii="Times New Roman" w:hAnsi="Times New Roman"/>
          <w:sz w:val="24"/>
          <w:szCs w:val="24"/>
        </w:rPr>
        <w:t>Заказчик</w:t>
      </w:r>
      <w:r w:rsidR="006862A0" w:rsidRPr="008B2949">
        <w:rPr>
          <w:rFonts w:ascii="Times New Roman" w:hAnsi="Times New Roman"/>
          <w:sz w:val="24"/>
          <w:szCs w:val="24"/>
        </w:rPr>
        <w:t>»</w:t>
      </w:r>
      <w:r w:rsidR="0022517A" w:rsidRPr="008B2949">
        <w:rPr>
          <w:rFonts w:ascii="Times New Roman" w:hAnsi="Times New Roman"/>
          <w:sz w:val="24"/>
          <w:szCs w:val="24"/>
        </w:rPr>
        <w:t xml:space="preserve">,  </w:t>
      </w:r>
      <w:r w:rsidR="00EC18A6" w:rsidRPr="008B294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8B2949">
        <w:rPr>
          <w:rFonts w:ascii="Times New Roman" w:hAnsi="Times New Roman"/>
          <w:sz w:val="24"/>
          <w:szCs w:val="24"/>
        </w:rPr>
        <w:t>__________  ____________</w:t>
      </w:r>
      <w:r w:rsidR="00EC18A6" w:rsidRPr="008B294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8B2949">
        <w:rPr>
          <w:rFonts w:ascii="Times New Roman" w:hAnsi="Times New Roman"/>
          <w:sz w:val="24"/>
          <w:szCs w:val="24"/>
        </w:rPr>
        <w:t>__ _________</w:t>
      </w:r>
      <w:r w:rsidR="008B2949" w:rsidRPr="008B2949">
        <w:rPr>
          <w:rFonts w:ascii="Times New Roman" w:hAnsi="Times New Roman"/>
          <w:sz w:val="24"/>
          <w:szCs w:val="24"/>
        </w:rPr>
        <w:t xml:space="preserve"> ___</w:t>
      </w:r>
      <w:r w:rsidR="00206C04" w:rsidRPr="008B2949">
        <w:rPr>
          <w:rFonts w:ascii="Times New Roman" w:hAnsi="Times New Roman"/>
          <w:sz w:val="24"/>
          <w:szCs w:val="24"/>
        </w:rPr>
        <w:t>_</w:t>
      </w:r>
      <w:r w:rsidR="00EC18A6" w:rsidRPr="008B2949">
        <w:rPr>
          <w:rFonts w:ascii="Times New Roman" w:hAnsi="Times New Roman"/>
          <w:sz w:val="24"/>
          <w:szCs w:val="24"/>
        </w:rPr>
        <w:t xml:space="preserve"> года </w:t>
      </w:r>
      <w:r w:rsidR="008B2949" w:rsidRPr="008B294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EC18A6" w:rsidRPr="008B294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8B2949">
        <w:rPr>
          <w:rFonts w:ascii="Times New Roman" w:hAnsi="Times New Roman"/>
          <w:sz w:val="24"/>
          <w:szCs w:val="24"/>
        </w:rPr>
        <w:t>_______</w:t>
      </w:r>
      <w:r w:rsidR="00EC18A6" w:rsidRPr="008B294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8B2949">
        <w:rPr>
          <w:rFonts w:ascii="Times New Roman" w:hAnsi="Times New Roman"/>
          <w:sz w:val="24"/>
          <w:szCs w:val="24"/>
        </w:rPr>
        <w:t xml:space="preserve"> </w:t>
      </w:r>
      <w:r w:rsidR="008B2949" w:rsidRPr="008B2949">
        <w:rPr>
          <w:rFonts w:ascii="Times New Roman" w:hAnsi="Times New Roman"/>
          <w:sz w:val="24"/>
          <w:szCs w:val="24"/>
        </w:rPr>
        <w:t>________________________________________</w:t>
      </w:r>
      <w:r w:rsidR="0022517A" w:rsidRPr="008B2949">
        <w:rPr>
          <w:rFonts w:ascii="Times New Roman" w:hAnsi="Times New Roman"/>
          <w:sz w:val="24"/>
          <w:szCs w:val="24"/>
        </w:rPr>
        <w:t xml:space="preserve">с одной стороны, и </w:t>
      </w:r>
      <w:r w:rsidR="008B2949" w:rsidRPr="008B2949">
        <w:rPr>
          <w:rFonts w:ascii="Times New Roman" w:hAnsi="Times New Roman"/>
          <w:sz w:val="24"/>
          <w:szCs w:val="24"/>
        </w:rPr>
        <w:t>гражданин</w:t>
      </w:r>
      <w:r w:rsidR="008B2949" w:rsidRPr="008B2949">
        <w:rPr>
          <w:rFonts w:ascii="Times New Roman" w:hAnsi="Times New Roman"/>
          <w:sz w:val="24"/>
          <w:szCs w:val="24"/>
        </w:rPr>
        <w:t>______________________________, именуемый в дальнейшем «Заказчик»,  личность  удостоверяется  паспортом: __________  ____________, выданным __ _________ ____ года ____________________________________________________________, код подразделения _______, проживающий по адресу: ________________________________________</w:t>
      </w:r>
      <w:r w:rsidR="00160555" w:rsidRPr="008B2949">
        <w:rPr>
          <w:rFonts w:ascii="Times New Roman" w:hAnsi="Times New Roman"/>
          <w:sz w:val="24"/>
          <w:szCs w:val="24"/>
        </w:rPr>
        <w:t>,</w:t>
      </w:r>
      <w:r w:rsidR="0022517A" w:rsidRPr="008B294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6862A0" w:rsidRPr="008B2949">
        <w:rPr>
          <w:rFonts w:ascii="Times New Roman" w:hAnsi="Times New Roman"/>
          <w:sz w:val="24"/>
          <w:szCs w:val="24"/>
        </w:rPr>
        <w:t>, далее «</w:t>
      </w:r>
      <w:r w:rsidR="0022517A" w:rsidRPr="008B2949">
        <w:rPr>
          <w:rFonts w:ascii="Times New Roman" w:hAnsi="Times New Roman"/>
          <w:sz w:val="24"/>
          <w:szCs w:val="24"/>
        </w:rPr>
        <w:t>Договор</w:t>
      </w:r>
      <w:r w:rsidR="006862A0" w:rsidRPr="008B2949">
        <w:rPr>
          <w:rFonts w:ascii="Times New Roman" w:hAnsi="Times New Roman"/>
          <w:sz w:val="24"/>
          <w:szCs w:val="24"/>
        </w:rPr>
        <w:t>»</w:t>
      </w:r>
      <w:r w:rsidR="0022517A" w:rsidRPr="008B2949">
        <w:rPr>
          <w:rFonts w:ascii="Times New Roman" w:hAnsi="Times New Roman"/>
          <w:sz w:val="24"/>
          <w:szCs w:val="24"/>
        </w:rPr>
        <w:t>,  на следующих условиях:</w:t>
      </w:r>
      <w:proofErr w:type="gramEnd"/>
    </w:p>
    <w:p w:rsidR="008B2949" w:rsidRPr="008B2949" w:rsidRDefault="008B2949" w:rsidP="00DA55A3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Согласно настоящему договору Исполнитель обязуется по заданию Заказчика (Приложение №1) оказать следующие услуги: ________________________________________, а Заказчик обязуется оплатить эти услуги.</w:t>
      </w:r>
    </w:p>
    <w:p w:rsidR="008B2949" w:rsidRPr="008B2949" w:rsidRDefault="008B2949" w:rsidP="00DA55A3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Исполнитель обязуется оказать услуги лично.</w:t>
      </w:r>
    </w:p>
    <w:p w:rsidR="008B2949" w:rsidRPr="008B2949" w:rsidRDefault="008B2949" w:rsidP="00DA55A3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Стоимость оказываемых услуг составляет: ___</w:t>
      </w:r>
      <w:r w:rsidR="00DA55A3">
        <w:rPr>
          <w:rFonts w:ascii="Times New Roman" w:hAnsi="Times New Roman"/>
          <w:sz w:val="24"/>
          <w:szCs w:val="24"/>
        </w:rPr>
        <w:t>______________________</w:t>
      </w:r>
      <w:r w:rsidRPr="008B2949">
        <w:rPr>
          <w:rFonts w:ascii="Times New Roman" w:hAnsi="Times New Roman"/>
          <w:sz w:val="24"/>
          <w:szCs w:val="24"/>
        </w:rPr>
        <w:t>_____ рублей.</w:t>
      </w:r>
    </w:p>
    <w:p w:rsidR="008B2949" w:rsidRPr="008B2949" w:rsidRDefault="008B2949" w:rsidP="00DA55A3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Услуги оплачиваются в следующие сроки и в следующе</w:t>
      </w:r>
      <w:r w:rsidR="00DA55A3">
        <w:rPr>
          <w:rFonts w:ascii="Times New Roman" w:hAnsi="Times New Roman"/>
          <w:sz w:val="24"/>
          <w:szCs w:val="24"/>
        </w:rPr>
        <w:t>м порядке:_</w:t>
      </w:r>
      <w:bookmarkStart w:id="0" w:name="_GoBack"/>
      <w:bookmarkEnd w:id="0"/>
      <w:r w:rsidRPr="008B2949">
        <w:rPr>
          <w:rFonts w:ascii="Times New Roman" w:hAnsi="Times New Roman"/>
          <w:sz w:val="24"/>
          <w:szCs w:val="24"/>
        </w:rPr>
        <w:t>_________________.</w:t>
      </w:r>
    </w:p>
    <w:p w:rsidR="008B2949" w:rsidRPr="008B2949" w:rsidRDefault="008B2949" w:rsidP="00DA55A3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В случае невозможности исполнения, возникшей по вине Заказчика, услуги подлежат оплате в полном объеме.</w:t>
      </w:r>
    </w:p>
    <w:p w:rsidR="008B2949" w:rsidRPr="008B2949" w:rsidRDefault="008B2949" w:rsidP="00DA55A3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8B2949" w:rsidRPr="008B2949" w:rsidRDefault="008B2949" w:rsidP="00DA55A3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B2949" w:rsidRPr="008B2949" w:rsidRDefault="008B2949" w:rsidP="00DA55A3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8B2949" w:rsidRPr="008B2949" w:rsidRDefault="008B2949" w:rsidP="00DA55A3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К настоящему договору применяются общие положения о подряде (статьи 702-729 ГК) и положения о бытовом подряде (статьи 730-739 ГК), если это не противоречит статьям 779-782 ГК, регулирующим вопросы возмездного оказания услуг.</w:t>
      </w:r>
    </w:p>
    <w:p w:rsidR="008B2949" w:rsidRPr="008B2949" w:rsidRDefault="008B2949" w:rsidP="00DA55A3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Срок действия настоящего договора:</w:t>
      </w:r>
    </w:p>
    <w:p w:rsidR="008B2949" w:rsidRPr="008B2949" w:rsidRDefault="008B2949" w:rsidP="00DA55A3">
      <w:pPr>
        <w:widowControl/>
        <w:numPr>
          <w:ilvl w:val="1"/>
          <w:numId w:val="1"/>
        </w:numPr>
        <w:tabs>
          <w:tab w:val="clear" w:pos="144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 xml:space="preserve">начало </w:t>
      </w:r>
      <w:r w:rsidRPr="008B2949">
        <w:rPr>
          <w:rStyle w:val="nowrap2"/>
          <w:rFonts w:ascii="Times New Roman" w:hAnsi="Times New Roman"/>
          <w:sz w:val="24"/>
          <w:szCs w:val="24"/>
        </w:rPr>
        <w:t>«___»______________ _______</w:t>
      </w:r>
      <w:r w:rsidRPr="008B2949">
        <w:rPr>
          <w:rFonts w:ascii="Times New Roman" w:hAnsi="Times New Roman"/>
          <w:sz w:val="24"/>
          <w:szCs w:val="24"/>
        </w:rPr>
        <w:t xml:space="preserve"> года.</w:t>
      </w:r>
    </w:p>
    <w:p w:rsidR="008B2949" w:rsidRPr="008B2949" w:rsidRDefault="008B2949" w:rsidP="00DA55A3">
      <w:pPr>
        <w:widowControl/>
        <w:numPr>
          <w:ilvl w:val="1"/>
          <w:numId w:val="1"/>
        </w:numPr>
        <w:tabs>
          <w:tab w:val="clear" w:pos="144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окончание</w:t>
      </w:r>
      <w:r w:rsidRPr="008B2949">
        <w:rPr>
          <w:rStyle w:val="nowrap2"/>
          <w:rFonts w:ascii="Times New Roman" w:hAnsi="Times New Roman"/>
          <w:sz w:val="24"/>
          <w:szCs w:val="24"/>
        </w:rPr>
        <w:t>«___»______________ _______</w:t>
      </w:r>
      <w:r w:rsidRPr="008B2949">
        <w:rPr>
          <w:rFonts w:ascii="Times New Roman" w:hAnsi="Times New Roman"/>
          <w:sz w:val="24"/>
          <w:szCs w:val="24"/>
        </w:rPr>
        <w:t xml:space="preserve"> года.</w:t>
      </w:r>
    </w:p>
    <w:p w:rsidR="008B2949" w:rsidRPr="008B2949" w:rsidRDefault="008B2949" w:rsidP="00DA55A3">
      <w:pPr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2949">
        <w:rPr>
          <w:rFonts w:ascii="Times New Roman" w:hAnsi="Times New Roman"/>
          <w:sz w:val="24"/>
          <w:szCs w:val="24"/>
        </w:rPr>
        <w:t>Договор составлен в 2-х экземплярах, по одному для каждой из сторон.</w:t>
      </w:r>
    </w:p>
    <w:p w:rsidR="00776A05" w:rsidRDefault="00776A05" w:rsidP="00DA55A3">
      <w:pPr>
        <w:pStyle w:val="aff4"/>
        <w:tabs>
          <w:tab w:val="left" w:pos="709"/>
          <w:tab w:val="left" w:pos="993"/>
        </w:tabs>
        <w:ind w:firstLine="709"/>
        <w:rPr>
          <w:rFonts w:ascii="Times New Roman" w:hAnsi="Times New Roman"/>
          <w:i/>
        </w:rPr>
      </w:pPr>
    </w:p>
    <w:p w:rsidR="00776A05" w:rsidRDefault="00776A05" w:rsidP="00DA55A3">
      <w:pPr>
        <w:pStyle w:val="aff4"/>
        <w:tabs>
          <w:tab w:val="left" w:pos="709"/>
          <w:tab w:val="left" w:pos="993"/>
        </w:tabs>
        <w:ind w:firstLine="709"/>
        <w:rPr>
          <w:rFonts w:ascii="Times New Roman" w:hAnsi="Times New Roman"/>
          <w:i/>
        </w:rPr>
      </w:pPr>
    </w:p>
    <w:p w:rsidR="00776A05" w:rsidRPr="00776A05" w:rsidRDefault="00776A05" w:rsidP="00DA55A3">
      <w:pPr>
        <w:pStyle w:val="aff4"/>
        <w:tabs>
          <w:tab w:val="left" w:pos="709"/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776A05">
        <w:rPr>
          <w:rFonts w:ascii="Times New Roman" w:hAnsi="Times New Roman"/>
          <w:sz w:val="24"/>
          <w:szCs w:val="24"/>
        </w:rPr>
        <w:t xml:space="preserve">Заказчик ____________________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76A05">
        <w:rPr>
          <w:rFonts w:ascii="Times New Roman" w:hAnsi="Times New Roman"/>
          <w:sz w:val="24"/>
          <w:szCs w:val="24"/>
        </w:rPr>
        <w:t xml:space="preserve">  </w:t>
      </w:r>
      <w:r w:rsidRPr="00776A05">
        <w:rPr>
          <w:rFonts w:ascii="Times New Roman" w:hAnsi="Times New Roman"/>
          <w:sz w:val="24"/>
          <w:szCs w:val="24"/>
        </w:rPr>
        <w:t xml:space="preserve">          Исполнитель _______________________</w:t>
      </w:r>
    </w:p>
    <w:p w:rsidR="009E352E" w:rsidRPr="008B2949" w:rsidRDefault="009E352E" w:rsidP="00DA55A3">
      <w:pPr>
        <w:pStyle w:val="ConsPlusNonformat"/>
        <w:widowControl/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9E352E" w:rsidRPr="008B2949" w:rsidSect="00DA55A3">
      <w:footerReference w:type="even" r:id="rId8"/>
      <w:footerReference w:type="default" r:id="rId9"/>
      <w:pgSz w:w="11904" w:h="16834"/>
      <w:pgMar w:top="1134" w:right="851" w:bottom="1134" w:left="851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96" w:rsidRDefault="00420B96">
      <w:r>
        <w:separator/>
      </w:r>
    </w:p>
  </w:endnote>
  <w:endnote w:type="continuationSeparator" w:id="0">
    <w:p w:rsidR="00420B96" w:rsidRDefault="0042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BD" w:rsidRDefault="00FB3CBD" w:rsidP="00CF4E94">
    <w:pPr>
      <w:pStyle w:val="aff4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FB3CBD" w:rsidRDefault="00FB3CB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BD" w:rsidRPr="00DF6B67" w:rsidRDefault="00DA55A3" w:rsidP="00DA55A3">
    <w:pPr>
      <w:pStyle w:val="aff4"/>
      <w:ind w:firstLine="0"/>
      <w:jc w:val="right"/>
      <w:rPr>
        <w:rFonts w:ascii="Times New Roman" w:hAnsi="Times New Roman"/>
        <w:i/>
      </w:rPr>
    </w:pPr>
    <w:hyperlink r:id="rId1" w:history="1">
      <w:r>
        <w:rPr>
          <w:rStyle w:val="aff7"/>
          <w:rFonts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96" w:rsidRDefault="00420B96">
      <w:r>
        <w:separator/>
      </w:r>
    </w:p>
  </w:footnote>
  <w:footnote w:type="continuationSeparator" w:id="0">
    <w:p w:rsidR="00420B96" w:rsidRDefault="0042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5A3"/>
    <w:multiLevelType w:val="multilevel"/>
    <w:tmpl w:val="FA48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A"/>
    <w:rsid w:val="00056B31"/>
    <w:rsid w:val="00160555"/>
    <w:rsid w:val="00202D8A"/>
    <w:rsid w:val="00206C04"/>
    <w:rsid w:val="0022517A"/>
    <w:rsid w:val="00231223"/>
    <w:rsid w:val="00262ECC"/>
    <w:rsid w:val="002F68BF"/>
    <w:rsid w:val="00324774"/>
    <w:rsid w:val="00416F68"/>
    <w:rsid w:val="00420B96"/>
    <w:rsid w:val="0049244C"/>
    <w:rsid w:val="004A7D72"/>
    <w:rsid w:val="00524105"/>
    <w:rsid w:val="005A4C69"/>
    <w:rsid w:val="006862A0"/>
    <w:rsid w:val="0071337C"/>
    <w:rsid w:val="00762DDA"/>
    <w:rsid w:val="00776A05"/>
    <w:rsid w:val="007D4C2F"/>
    <w:rsid w:val="007F092A"/>
    <w:rsid w:val="00815836"/>
    <w:rsid w:val="008B2949"/>
    <w:rsid w:val="00950143"/>
    <w:rsid w:val="00955AFE"/>
    <w:rsid w:val="009E352E"/>
    <w:rsid w:val="009F3084"/>
    <w:rsid w:val="00B178EC"/>
    <w:rsid w:val="00B20EC4"/>
    <w:rsid w:val="00C12325"/>
    <w:rsid w:val="00CF3116"/>
    <w:rsid w:val="00CF4E94"/>
    <w:rsid w:val="00CF6AF3"/>
    <w:rsid w:val="00D27F36"/>
    <w:rsid w:val="00DA55A3"/>
    <w:rsid w:val="00DD1DD9"/>
    <w:rsid w:val="00DF6B67"/>
    <w:rsid w:val="00E541ED"/>
    <w:rsid w:val="00EC18A6"/>
    <w:rsid w:val="00F34442"/>
    <w:rsid w:val="00F84FE3"/>
    <w:rsid w:val="00FB3CBD"/>
    <w:rsid w:val="00FB739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rPr>
      <w:rFonts w:ascii="Arial" w:hAnsi="Arial"/>
      <w:sz w:val="20"/>
      <w:szCs w:val="20"/>
    </w:rPr>
  </w:style>
  <w:style w:type="paragraph" w:customStyle="1" w:styleId="ConsPlusNormal">
    <w:name w:val="ConsPlusNormal"/>
    <w:rsid w:val="005A4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page number"/>
    <w:basedOn w:val="a0"/>
    <w:rsid w:val="00DF6B67"/>
  </w:style>
  <w:style w:type="character" w:styleId="aff7">
    <w:name w:val="Hyperlink"/>
    <w:basedOn w:val="a0"/>
    <w:rsid w:val="009E352E"/>
    <w:rPr>
      <w:color w:val="0000FF"/>
      <w:u w:val="single"/>
    </w:rPr>
  </w:style>
  <w:style w:type="paragraph" w:styleId="aff8">
    <w:name w:val="Balloon Text"/>
    <w:basedOn w:val="a"/>
    <w:semiHidden/>
    <w:rsid w:val="002F68BF"/>
    <w:rPr>
      <w:rFonts w:ascii="Tahoma" w:hAnsi="Tahoma" w:cs="Tahoma"/>
      <w:sz w:val="16"/>
      <w:szCs w:val="16"/>
    </w:rPr>
  </w:style>
  <w:style w:type="character" w:customStyle="1" w:styleId="nowrap2">
    <w:name w:val="nowrap2"/>
    <w:rsid w:val="008B2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rPr>
      <w:rFonts w:ascii="Arial" w:hAnsi="Arial"/>
      <w:sz w:val="20"/>
      <w:szCs w:val="20"/>
    </w:rPr>
  </w:style>
  <w:style w:type="paragraph" w:customStyle="1" w:styleId="ConsPlusNormal">
    <w:name w:val="ConsPlusNormal"/>
    <w:rsid w:val="005A4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page number"/>
    <w:basedOn w:val="a0"/>
    <w:rsid w:val="00DF6B67"/>
  </w:style>
  <w:style w:type="character" w:styleId="aff7">
    <w:name w:val="Hyperlink"/>
    <w:basedOn w:val="a0"/>
    <w:rsid w:val="009E352E"/>
    <w:rPr>
      <w:color w:val="0000FF"/>
      <w:u w:val="single"/>
    </w:rPr>
  </w:style>
  <w:style w:type="paragraph" w:styleId="aff8">
    <w:name w:val="Balloon Text"/>
    <w:basedOn w:val="a"/>
    <w:semiHidden/>
    <w:rsid w:val="002F68BF"/>
    <w:rPr>
      <w:rFonts w:ascii="Tahoma" w:hAnsi="Tahoma" w:cs="Tahoma"/>
      <w:sz w:val="16"/>
      <w:szCs w:val="16"/>
    </w:rPr>
  </w:style>
  <w:style w:type="character" w:customStyle="1" w:styleId="nowrap2">
    <w:name w:val="nowrap2"/>
    <w:rsid w:val="008B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2363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2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2011-02-17T07:25:00Z</cp:lastPrinted>
  <dcterms:created xsi:type="dcterms:W3CDTF">2020-07-11T13:44:00Z</dcterms:created>
  <dcterms:modified xsi:type="dcterms:W3CDTF">2020-07-11T13:44:00Z</dcterms:modified>
</cp:coreProperties>
</file>