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54" w:rsidRPr="000D28E6" w:rsidRDefault="000D28E6" w:rsidP="00230554">
      <w:pPr>
        <w:ind w:left="-426" w:firstLine="426"/>
        <w:jc w:val="center"/>
        <w:rPr>
          <w:b/>
        </w:rPr>
      </w:pPr>
      <w:hyperlink r:id="rId8" w:history="1">
        <w:r w:rsidRPr="000D28E6">
          <w:rPr>
            <w:rStyle w:val="ae"/>
            <w:b/>
            <w:color w:val="auto"/>
            <w:u w:val="none"/>
          </w:rPr>
          <w:t>ДОГОВОР</w:t>
        </w:r>
      </w:hyperlink>
    </w:p>
    <w:p w:rsidR="006E2A9D" w:rsidRPr="000D28E6" w:rsidRDefault="006E2A9D" w:rsidP="00230554">
      <w:pPr>
        <w:ind w:left="-426" w:firstLine="426"/>
        <w:jc w:val="center"/>
      </w:pPr>
    </w:p>
    <w:p w:rsidR="00230554" w:rsidRPr="000D28E6" w:rsidRDefault="00230554" w:rsidP="00230554">
      <w:pPr>
        <w:tabs>
          <w:tab w:val="left" w:pos="2790"/>
        </w:tabs>
        <w:ind w:left="-142" w:firstLine="426"/>
      </w:pPr>
      <w:r w:rsidRPr="000D28E6">
        <w:t xml:space="preserve">г. </w:t>
      </w:r>
      <w:r w:rsidR="000D28E6">
        <w:t xml:space="preserve">_____________________                                                       </w:t>
      </w:r>
      <w:r w:rsidR="00E84545" w:rsidRPr="000D28E6">
        <w:t xml:space="preserve">« </w:t>
      </w:r>
      <w:r w:rsidR="006E2A9D" w:rsidRPr="000D28E6">
        <w:t>___</w:t>
      </w:r>
      <w:r w:rsidRPr="000D28E6">
        <w:t xml:space="preserve"> » </w:t>
      </w:r>
      <w:r w:rsidR="000D28E6">
        <w:t>___________ __</w:t>
      </w:r>
      <w:r w:rsidR="006E2A9D" w:rsidRPr="000D28E6">
        <w:t>___</w:t>
      </w:r>
      <w:r w:rsidRPr="000D28E6">
        <w:t xml:space="preserve"> г</w:t>
      </w:r>
      <w:r w:rsidR="008B20B3" w:rsidRPr="000D28E6">
        <w:t>.</w:t>
      </w:r>
    </w:p>
    <w:p w:rsidR="00230554" w:rsidRPr="000D28E6" w:rsidRDefault="00230554" w:rsidP="00230554">
      <w:pPr>
        <w:ind w:left="-142" w:firstLine="426"/>
        <w:jc w:val="both"/>
      </w:pPr>
    </w:p>
    <w:p w:rsidR="00745AA1" w:rsidRPr="000D28E6" w:rsidRDefault="00230554" w:rsidP="000D28E6">
      <w:pPr>
        <w:ind w:right="-108" w:firstLine="567"/>
        <w:rPr>
          <w:lang w:eastAsia="ru-RU"/>
        </w:rPr>
      </w:pPr>
      <w:r w:rsidRPr="000D28E6">
        <w:t xml:space="preserve"> </w:t>
      </w:r>
      <w:r w:rsidR="000D28E6">
        <w:rPr>
          <w:lang w:eastAsia="ru-RU"/>
        </w:rPr>
        <w:t>____________________________</w:t>
      </w:r>
      <w:r w:rsidRPr="000D28E6">
        <w:rPr>
          <w:lang w:eastAsia="ru-RU"/>
        </w:rPr>
        <w:t xml:space="preserve">  именуемое в дальнейшем – «Подрядчик», в лице </w:t>
      </w:r>
      <w:r w:rsidR="000D28E6">
        <w:rPr>
          <w:lang w:eastAsia="ru-RU"/>
        </w:rPr>
        <w:t>___________________________</w:t>
      </w:r>
      <w:r w:rsidRPr="000D28E6">
        <w:rPr>
          <w:lang w:eastAsia="ru-RU"/>
        </w:rPr>
        <w:t xml:space="preserve">, действующего на основании  </w:t>
      </w:r>
      <w:r w:rsidR="000D28E6">
        <w:rPr>
          <w:lang w:eastAsia="ru-RU"/>
        </w:rPr>
        <w:t>______________</w:t>
      </w:r>
      <w:r w:rsidRPr="000D28E6">
        <w:rPr>
          <w:lang w:eastAsia="ru-RU"/>
        </w:rPr>
        <w:t xml:space="preserve">, </w:t>
      </w:r>
      <w:r w:rsidR="0069762F" w:rsidRPr="000D28E6">
        <w:t xml:space="preserve">с одной стороны, и  </w:t>
      </w:r>
      <w:r w:rsidR="000D28E6">
        <w:t>_____________________</w:t>
      </w:r>
      <w:r w:rsidR="0069762F" w:rsidRPr="000D28E6">
        <w:rPr>
          <w:lang w:eastAsia="ru-RU"/>
        </w:rPr>
        <w:t>,</w:t>
      </w:r>
      <w:r w:rsidR="0069762F" w:rsidRPr="000D28E6">
        <w:rPr>
          <w:bCs/>
        </w:rPr>
        <w:t xml:space="preserve"> </w:t>
      </w:r>
      <w:r w:rsidR="0069762F" w:rsidRPr="000D28E6">
        <w:t xml:space="preserve"> именуемое в  дальнейшем «Заказчик», в</w:t>
      </w:r>
      <w:r w:rsidR="0069762F" w:rsidRPr="000D28E6">
        <w:rPr>
          <w:lang w:eastAsia="ru-RU"/>
        </w:rPr>
        <w:t xml:space="preserve"> л</w:t>
      </w:r>
      <w:r w:rsidR="0069762F" w:rsidRPr="000D28E6">
        <w:rPr>
          <w:lang w:eastAsia="ru-RU"/>
        </w:rPr>
        <w:t>и</w:t>
      </w:r>
      <w:r w:rsidR="0069762F" w:rsidRPr="000D28E6">
        <w:rPr>
          <w:lang w:eastAsia="ru-RU"/>
        </w:rPr>
        <w:t>це</w:t>
      </w:r>
    </w:p>
    <w:p w:rsidR="00230554" w:rsidRPr="000D28E6" w:rsidRDefault="00745AA1" w:rsidP="000D28E6">
      <w:pPr>
        <w:ind w:right="-108"/>
      </w:pPr>
      <w:r w:rsidRPr="000D28E6">
        <w:rPr>
          <w:lang w:eastAsia="ru-RU"/>
        </w:rPr>
        <w:t>_____________________________________________</w:t>
      </w:r>
      <w:r w:rsidR="000D28E6">
        <w:rPr>
          <w:lang w:eastAsia="ru-RU"/>
        </w:rPr>
        <w:t>_______</w:t>
      </w:r>
      <w:r w:rsidR="00A9095B" w:rsidRPr="000D28E6">
        <w:rPr>
          <w:lang w:eastAsia="ru-RU"/>
        </w:rPr>
        <w:t xml:space="preserve">, </w:t>
      </w:r>
      <w:r w:rsidR="00D873AA" w:rsidRPr="000D28E6">
        <w:rPr>
          <w:lang w:eastAsia="ru-RU"/>
        </w:rPr>
        <w:t>действующей на осн</w:t>
      </w:r>
      <w:r w:rsidR="000D28E6">
        <w:rPr>
          <w:lang w:eastAsia="ru-RU"/>
        </w:rPr>
        <w:t>ов</w:t>
      </w:r>
      <w:r w:rsidR="000D28E6">
        <w:rPr>
          <w:lang w:eastAsia="ru-RU"/>
        </w:rPr>
        <w:t>а</w:t>
      </w:r>
      <w:r w:rsidR="000D28E6">
        <w:rPr>
          <w:lang w:eastAsia="ru-RU"/>
        </w:rPr>
        <w:t>нии</w:t>
      </w:r>
      <w:r w:rsidRPr="000D28E6">
        <w:rPr>
          <w:lang w:eastAsia="ru-RU"/>
        </w:rPr>
        <w:t>___________________________________________________________________</w:t>
      </w:r>
      <w:r w:rsidR="0069762F" w:rsidRPr="000D28E6">
        <w:rPr>
          <w:lang w:eastAsia="ru-RU"/>
        </w:rPr>
        <w:t>, закл</w:t>
      </w:r>
      <w:r w:rsidR="0069762F" w:rsidRPr="000D28E6">
        <w:rPr>
          <w:lang w:eastAsia="ru-RU"/>
        </w:rPr>
        <w:t>ю</w:t>
      </w:r>
      <w:r w:rsidR="0069762F" w:rsidRPr="000D28E6">
        <w:rPr>
          <w:lang w:eastAsia="ru-RU"/>
        </w:rPr>
        <w:t>чили настоящий договор о н</w:t>
      </w:r>
      <w:r w:rsidR="0069762F" w:rsidRPr="000D28E6">
        <w:rPr>
          <w:lang w:eastAsia="ru-RU"/>
        </w:rPr>
        <w:t>и</w:t>
      </w:r>
      <w:r w:rsidR="0069762F" w:rsidRPr="000D28E6">
        <w:rPr>
          <w:lang w:eastAsia="ru-RU"/>
        </w:rPr>
        <w:t>жеследующем:</w:t>
      </w:r>
    </w:p>
    <w:p w:rsidR="008C1EBF" w:rsidRPr="000D28E6" w:rsidRDefault="008C1EBF"/>
    <w:p w:rsidR="008C1EBF" w:rsidRPr="000D28E6" w:rsidRDefault="000D28E6">
      <w:pPr>
        <w:jc w:val="center"/>
      </w:pPr>
      <w:r w:rsidRPr="000D28E6">
        <w:t xml:space="preserve"> 1. ПРЕДМЕТ ДОГОВОРА</w:t>
      </w:r>
    </w:p>
    <w:p w:rsidR="00745AA1" w:rsidRPr="000D28E6" w:rsidRDefault="008C1EBF" w:rsidP="000D28E6">
      <w:pPr>
        <w:ind w:firstLine="709"/>
      </w:pPr>
      <w:r w:rsidRPr="000D28E6">
        <w:t>1.1.Заказчик поручает, а Подрядчик принимает на себя обязательства  выполнить</w:t>
      </w:r>
      <w:r w:rsidR="00A9095B" w:rsidRPr="000D28E6">
        <w:t xml:space="preserve"> </w:t>
      </w:r>
      <w:r w:rsidR="00D873AA" w:rsidRPr="000D28E6">
        <w:t>проектн</w:t>
      </w:r>
      <w:r w:rsidR="0069762F" w:rsidRPr="000D28E6">
        <w:t>ую</w:t>
      </w:r>
      <w:r w:rsidR="00357778" w:rsidRPr="000D28E6">
        <w:t xml:space="preserve"> документацию</w:t>
      </w:r>
      <w:r w:rsidRPr="000D28E6">
        <w:t xml:space="preserve"> </w:t>
      </w:r>
      <w:r w:rsidR="00357778" w:rsidRPr="000D28E6">
        <w:t>автоматической пожарной сигнализации и системы оповещ</w:t>
      </w:r>
      <w:r w:rsidR="00357778" w:rsidRPr="000D28E6">
        <w:t>е</w:t>
      </w:r>
      <w:r w:rsidR="00357778" w:rsidRPr="000D28E6">
        <w:t xml:space="preserve">ния </w:t>
      </w:r>
      <w:r w:rsidR="008B20B3" w:rsidRPr="000D28E6">
        <w:t xml:space="preserve">людей </w:t>
      </w:r>
      <w:r w:rsidR="002C2341" w:rsidRPr="000D28E6">
        <w:t>о пожаре</w:t>
      </w:r>
      <w:r w:rsidR="00D873AA" w:rsidRPr="000D28E6">
        <w:t xml:space="preserve"> на объекте</w:t>
      </w:r>
      <w:r w:rsidR="00AE1231" w:rsidRPr="000D28E6">
        <w:t xml:space="preserve">: </w:t>
      </w:r>
      <w:r w:rsidR="00745AA1" w:rsidRPr="000D28E6">
        <w:t>___</w:t>
      </w:r>
      <w:r w:rsidR="000D28E6">
        <w:t>___________________________</w:t>
      </w:r>
      <w:r w:rsidR="00745AA1" w:rsidRPr="000D28E6">
        <w:t>__________________</w:t>
      </w:r>
    </w:p>
    <w:p w:rsidR="008C1EBF" w:rsidRPr="000D28E6" w:rsidRDefault="000D28E6" w:rsidP="000D28E6">
      <w:pPr>
        <w:spacing w:before="240"/>
        <w:jc w:val="center"/>
      </w:pPr>
      <w:r w:rsidRPr="000D28E6">
        <w:t>2. СТОИМОСТЬ РАБОТ И ПОРЯДОК РАСЧЕТОВ</w:t>
      </w:r>
    </w:p>
    <w:p w:rsidR="008C1EBF" w:rsidRPr="000D28E6" w:rsidRDefault="008C1EBF" w:rsidP="000D28E6">
      <w:pPr>
        <w:tabs>
          <w:tab w:val="left" w:pos="284"/>
          <w:tab w:val="left" w:pos="426"/>
          <w:tab w:val="left" w:pos="567"/>
        </w:tabs>
        <w:ind w:firstLine="709"/>
      </w:pPr>
      <w:r w:rsidRPr="000D28E6">
        <w:t xml:space="preserve">2.1.  Общая стоимость работ составляет </w:t>
      </w:r>
      <w:r w:rsidR="00745AA1" w:rsidRPr="000D28E6">
        <w:t>________________</w:t>
      </w:r>
      <w:r w:rsidR="000D28E6">
        <w:t xml:space="preserve"> </w:t>
      </w:r>
      <w:r w:rsidRPr="000D28E6">
        <w:t>рублей. НДС не облаг</w:t>
      </w:r>
      <w:r w:rsidRPr="000D28E6">
        <w:t>а</w:t>
      </w:r>
      <w:r w:rsidRPr="000D28E6">
        <w:t>ется.</w:t>
      </w:r>
    </w:p>
    <w:p w:rsidR="00E34191" w:rsidRPr="000D28E6" w:rsidRDefault="008B20B3" w:rsidP="000D28E6">
      <w:pPr>
        <w:tabs>
          <w:tab w:val="left" w:pos="284"/>
          <w:tab w:val="left" w:pos="426"/>
          <w:tab w:val="left" w:pos="567"/>
        </w:tabs>
        <w:ind w:firstLine="709"/>
      </w:pPr>
      <w:r w:rsidRPr="000D28E6">
        <w:t xml:space="preserve">2.2.  </w:t>
      </w:r>
      <w:r w:rsidR="00E34191" w:rsidRPr="000D28E6">
        <w:t>Заказчик  производит  оплату по настоящему Договору в следующем п</w:t>
      </w:r>
      <w:r w:rsidR="00E34191" w:rsidRPr="000D28E6">
        <w:t>о</w:t>
      </w:r>
      <w:r w:rsidR="00E34191" w:rsidRPr="000D28E6">
        <w:t>рядке:</w:t>
      </w:r>
    </w:p>
    <w:p w:rsidR="00E34191" w:rsidRPr="000D28E6" w:rsidRDefault="00E34191" w:rsidP="000D28E6">
      <w:pPr>
        <w:tabs>
          <w:tab w:val="left" w:pos="284"/>
          <w:tab w:val="left" w:pos="426"/>
          <w:tab w:val="left" w:pos="567"/>
          <w:tab w:val="left" w:pos="1095"/>
        </w:tabs>
        <w:ind w:right="36" w:firstLine="709"/>
      </w:pPr>
      <w:r w:rsidRPr="000D28E6">
        <w:t xml:space="preserve">Путем перечисления денежных средств на расчетный счет Исполнителя в размере </w:t>
      </w:r>
      <w:r w:rsidR="00745AA1" w:rsidRPr="000D28E6">
        <w:t>____________________</w:t>
      </w:r>
      <w:r w:rsidR="000D28E6">
        <w:t xml:space="preserve"> </w:t>
      </w:r>
      <w:r w:rsidR="00D873AA" w:rsidRPr="000D28E6">
        <w:t>рублей</w:t>
      </w:r>
      <w:r w:rsidRPr="000D28E6">
        <w:t xml:space="preserve">,   в течение </w:t>
      </w:r>
      <w:r w:rsidR="00C10C4E">
        <w:t>________</w:t>
      </w:r>
      <w:r w:rsidRPr="000D28E6">
        <w:t xml:space="preserve"> рабочих дней, после подписания д</w:t>
      </w:r>
      <w:r w:rsidRPr="000D28E6">
        <w:t>о</w:t>
      </w:r>
      <w:r w:rsidRPr="000D28E6">
        <w:t>говора и в</w:t>
      </w:r>
      <w:r w:rsidRPr="000D28E6">
        <w:t>ы</w:t>
      </w:r>
      <w:r w:rsidRPr="000D28E6">
        <w:t>ставления счета.</w:t>
      </w:r>
    </w:p>
    <w:p w:rsidR="008B20B3" w:rsidRPr="000D28E6" w:rsidRDefault="004D1C30" w:rsidP="000D28E6">
      <w:pPr>
        <w:tabs>
          <w:tab w:val="left" w:pos="284"/>
          <w:tab w:val="left" w:pos="426"/>
          <w:tab w:val="left" w:pos="567"/>
          <w:tab w:val="left" w:pos="1095"/>
        </w:tabs>
        <w:ind w:right="36" w:firstLine="709"/>
      </w:pPr>
      <w:r w:rsidRPr="000D28E6">
        <w:t xml:space="preserve">2.3 </w:t>
      </w:r>
      <w:r w:rsidR="008B20B3" w:rsidRPr="000D28E6">
        <w:t>Оплата производится безналичным перечислением денежных средств на ра</w:t>
      </w:r>
      <w:r w:rsidR="008B20B3" w:rsidRPr="000D28E6">
        <w:t>с</w:t>
      </w:r>
      <w:r w:rsidR="008B20B3" w:rsidRPr="000D28E6">
        <w:t>четный счет «И</w:t>
      </w:r>
      <w:r w:rsidR="008B20B3" w:rsidRPr="000D28E6">
        <w:t>с</w:t>
      </w:r>
      <w:r w:rsidR="008B20B3" w:rsidRPr="000D28E6">
        <w:t>полнителя».</w:t>
      </w:r>
    </w:p>
    <w:p w:rsidR="008C1EBF" w:rsidRPr="000D28E6" w:rsidRDefault="008C1EBF">
      <w:pPr>
        <w:tabs>
          <w:tab w:val="left" w:pos="540"/>
        </w:tabs>
        <w:jc w:val="both"/>
      </w:pPr>
    </w:p>
    <w:p w:rsidR="008C1EBF" w:rsidRPr="000D28E6" w:rsidRDefault="000D28E6">
      <w:pPr>
        <w:jc w:val="center"/>
      </w:pPr>
      <w:r w:rsidRPr="000D28E6">
        <w:t xml:space="preserve"> 3. ПОРЯДОК СДАЧИ И ПРИЕМКИ РАБОТ</w:t>
      </w:r>
    </w:p>
    <w:p w:rsidR="008C1EBF" w:rsidRPr="000D28E6" w:rsidRDefault="008C1EBF" w:rsidP="000D28E6">
      <w:pPr>
        <w:numPr>
          <w:ilvl w:val="1"/>
          <w:numId w:val="3"/>
        </w:numPr>
        <w:tabs>
          <w:tab w:val="clear" w:pos="360"/>
        </w:tabs>
        <w:ind w:left="0" w:firstLine="709"/>
        <w:jc w:val="both"/>
      </w:pPr>
      <w:r w:rsidRPr="000D28E6">
        <w:t xml:space="preserve">При завершении работ, </w:t>
      </w:r>
      <w:r w:rsidR="00881080" w:rsidRPr="000D28E6">
        <w:t>Подрядчик</w:t>
      </w:r>
      <w:r w:rsidRPr="000D28E6">
        <w:t xml:space="preserve"> передает Зака</w:t>
      </w:r>
      <w:r w:rsidR="001E5741" w:rsidRPr="000D28E6">
        <w:t>зчику комплект документ</w:t>
      </w:r>
      <w:r w:rsidR="001E5741" w:rsidRPr="000D28E6">
        <w:t>а</w:t>
      </w:r>
      <w:r w:rsidR="001E5741" w:rsidRPr="000D28E6">
        <w:t>ции, в 2-х (двух</w:t>
      </w:r>
      <w:r w:rsidRPr="000D28E6">
        <w:t>) э</w:t>
      </w:r>
      <w:r w:rsidRPr="000D28E6">
        <w:t>к</w:t>
      </w:r>
      <w:r w:rsidRPr="000D28E6">
        <w:t>земпля</w:t>
      </w:r>
      <w:r w:rsidR="001E5741" w:rsidRPr="000D28E6">
        <w:t>рах.</w:t>
      </w:r>
    </w:p>
    <w:p w:rsidR="008C1EBF" w:rsidRPr="000D28E6" w:rsidRDefault="008C1EBF" w:rsidP="000D28E6">
      <w:pPr>
        <w:numPr>
          <w:ilvl w:val="1"/>
          <w:numId w:val="5"/>
        </w:numPr>
        <w:tabs>
          <w:tab w:val="clear" w:pos="360"/>
        </w:tabs>
        <w:ind w:left="0" w:firstLine="709"/>
        <w:jc w:val="both"/>
      </w:pPr>
      <w:r w:rsidRPr="000D28E6">
        <w:t xml:space="preserve">Заказчик в течение </w:t>
      </w:r>
      <w:r w:rsidR="00C10C4E">
        <w:t xml:space="preserve">______ </w:t>
      </w:r>
      <w:r w:rsidRPr="000D28E6">
        <w:t>рабочих дней со дня получения соответствующего Акта приемки-сдачи выполненных работ и проектной документации, обязан предоставить Исполнителю Акт приемки-сдачи выполненных работ или мотивированный отказ от пр</w:t>
      </w:r>
      <w:r w:rsidRPr="000D28E6">
        <w:t>и</w:t>
      </w:r>
      <w:r w:rsidRPr="000D28E6">
        <w:t>емки результата работ.</w:t>
      </w:r>
    </w:p>
    <w:p w:rsidR="008C1EBF" w:rsidRPr="000D28E6" w:rsidRDefault="008C1EBF" w:rsidP="000D28E6">
      <w:pPr>
        <w:numPr>
          <w:ilvl w:val="1"/>
          <w:numId w:val="5"/>
        </w:numPr>
        <w:tabs>
          <w:tab w:val="clear" w:pos="360"/>
        </w:tabs>
        <w:ind w:left="0" w:firstLine="709"/>
        <w:jc w:val="both"/>
      </w:pPr>
      <w:r w:rsidRPr="000D28E6">
        <w:t>В случае мотивированного отказа Заказчика, Сторонами составляет двух ст</w:t>
      </w:r>
      <w:r w:rsidRPr="000D28E6">
        <w:t>о</w:t>
      </w:r>
      <w:r w:rsidRPr="000D28E6">
        <w:t>ронний Акт с перечнем нео</w:t>
      </w:r>
      <w:r w:rsidRPr="000D28E6">
        <w:t>б</w:t>
      </w:r>
      <w:r w:rsidRPr="000D28E6">
        <w:t>ходимых доработок и сроков их выполнения.</w:t>
      </w:r>
    </w:p>
    <w:p w:rsidR="008C1EBF" w:rsidRPr="000D28E6" w:rsidRDefault="008C1EBF" w:rsidP="000D28E6">
      <w:pPr>
        <w:numPr>
          <w:ilvl w:val="1"/>
          <w:numId w:val="5"/>
        </w:numPr>
        <w:tabs>
          <w:tab w:val="clear" w:pos="360"/>
          <w:tab w:val="left" w:pos="1035"/>
        </w:tabs>
        <w:ind w:left="0" w:firstLine="709"/>
        <w:jc w:val="both"/>
      </w:pPr>
      <w:r w:rsidRPr="000D28E6">
        <w:t>В случае не предоставления Заказчиком мотивированного отказа от приемки работ, в срок указанный в пункте 3.2. настоящего Договора, результат работ считается прин</w:t>
      </w:r>
      <w:r w:rsidRPr="000D28E6">
        <w:t>я</w:t>
      </w:r>
      <w:r w:rsidRPr="000D28E6">
        <w:t>тым Заказчиком, Акт подписанным.</w:t>
      </w:r>
    </w:p>
    <w:p w:rsidR="00881080" w:rsidRPr="000D28E6" w:rsidRDefault="00881080">
      <w:pPr>
        <w:jc w:val="center"/>
      </w:pPr>
    </w:p>
    <w:p w:rsidR="008C1EBF" w:rsidRPr="000D28E6" w:rsidRDefault="000D28E6">
      <w:pPr>
        <w:jc w:val="center"/>
      </w:pPr>
      <w:r w:rsidRPr="000D28E6">
        <w:t>4. ОБЯЗАННОСТИ ПОДРЯДЧИКА</w:t>
      </w:r>
    </w:p>
    <w:p w:rsidR="008C1EBF" w:rsidRPr="000D28E6" w:rsidRDefault="008C1EBF" w:rsidP="000D28E6">
      <w:pPr>
        <w:ind w:firstLine="709"/>
        <w:jc w:val="both"/>
      </w:pPr>
      <w:r w:rsidRPr="000D28E6">
        <w:t>4.</w:t>
      </w:r>
      <w:r w:rsidR="00357778" w:rsidRPr="000D28E6">
        <w:t xml:space="preserve">1.Выполнить работы в течение </w:t>
      </w:r>
      <w:r w:rsidR="000D28E6">
        <w:t>_____</w:t>
      </w:r>
      <w:r w:rsidR="006842F0" w:rsidRPr="000D28E6">
        <w:t xml:space="preserve"> </w:t>
      </w:r>
      <w:r w:rsidRPr="000D28E6">
        <w:t xml:space="preserve"> дней</w:t>
      </w:r>
      <w:r w:rsidR="00357778" w:rsidRPr="000D28E6">
        <w:t xml:space="preserve"> после подписания договора и  пол</w:t>
      </w:r>
      <w:r w:rsidR="00357778" w:rsidRPr="000D28E6">
        <w:t>у</w:t>
      </w:r>
      <w:r w:rsidR="00357778" w:rsidRPr="000D28E6">
        <w:t>чения исходных да</w:t>
      </w:r>
      <w:r w:rsidR="00357778" w:rsidRPr="000D28E6">
        <w:t>н</w:t>
      </w:r>
      <w:r w:rsidR="00357778" w:rsidRPr="000D28E6">
        <w:t>ных.</w:t>
      </w:r>
    </w:p>
    <w:p w:rsidR="008C1EBF" w:rsidRPr="000D28E6" w:rsidRDefault="008C1EBF" w:rsidP="000D28E6">
      <w:pPr>
        <w:ind w:firstLine="709"/>
        <w:jc w:val="both"/>
      </w:pPr>
      <w:r w:rsidRPr="000D28E6">
        <w:t xml:space="preserve">По мотивированному отказу принятия работ вносить коррективы и </w:t>
      </w:r>
      <w:r w:rsidR="00C10C4E">
        <w:t>изменения, в сроки не позднее _____</w:t>
      </w:r>
      <w:r w:rsidRPr="000D28E6">
        <w:t xml:space="preserve"> рабочих дней с момента получения мотивированного отказа.</w:t>
      </w:r>
    </w:p>
    <w:p w:rsidR="008C1EBF" w:rsidRPr="000D28E6" w:rsidRDefault="000D28E6" w:rsidP="000D28E6">
      <w:pPr>
        <w:ind w:firstLine="709"/>
        <w:jc w:val="both"/>
      </w:pPr>
      <w:r>
        <w:t>4.2.</w:t>
      </w:r>
      <w:r w:rsidR="008C1EBF" w:rsidRPr="000D28E6">
        <w:t>Сроки внесения корректировок в проект по обоснованным возражениям и зам</w:t>
      </w:r>
      <w:r w:rsidR="008C1EBF" w:rsidRPr="000D28E6">
        <w:t>е</w:t>
      </w:r>
      <w:r w:rsidR="008C1EBF" w:rsidRPr="000D28E6">
        <w:t>чаниям Заказчика, не включаются в сроки выполнения работ и суммируются с общей пр</w:t>
      </w:r>
      <w:r w:rsidR="008C1EBF" w:rsidRPr="000D28E6">
        <w:t>о</w:t>
      </w:r>
      <w:r w:rsidR="008C1EBF" w:rsidRPr="000D28E6">
        <w:t>должительностью выпо</w:t>
      </w:r>
      <w:r w:rsidR="008C1EBF" w:rsidRPr="000D28E6">
        <w:t>л</w:t>
      </w:r>
      <w:r w:rsidR="008C1EBF" w:rsidRPr="000D28E6">
        <w:t>нения работ.</w:t>
      </w:r>
    </w:p>
    <w:p w:rsidR="008C1EBF" w:rsidRPr="000D28E6" w:rsidRDefault="008C1EBF" w:rsidP="00AB5EB8"/>
    <w:p w:rsidR="008C1EBF" w:rsidRPr="000D28E6" w:rsidRDefault="000D28E6">
      <w:pPr>
        <w:jc w:val="center"/>
      </w:pPr>
      <w:r w:rsidRPr="000D28E6">
        <w:t>5. ОБЯЗАННОСТИ ЗАКАЗЧИКА</w:t>
      </w:r>
    </w:p>
    <w:p w:rsidR="008C1EBF" w:rsidRPr="000D28E6" w:rsidRDefault="008C1EBF" w:rsidP="000D28E6">
      <w:pPr>
        <w:ind w:firstLine="709"/>
        <w:jc w:val="both"/>
      </w:pPr>
      <w:r w:rsidRPr="000D28E6">
        <w:t>5.1. В случае изменения исходных данных, компенсировать Исполнителю возни</w:t>
      </w:r>
      <w:r w:rsidRPr="000D28E6">
        <w:t>к</w:t>
      </w:r>
      <w:r w:rsidRPr="000D28E6">
        <w:t>шие в связи с этим дополн</w:t>
      </w:r>
      <w:r w:rsidRPr="000D28E6">
        <w:t>и</w:t>
      </w:r>
      <w:r w:rsidRPr="000D28E6">
        <w:t>тельные расходы по изменению результата работ.</w:t>
      </w:r>
    </w:p>
    <w:p w:rsidR="008C1EBF" w:rsidRPr="000D28E6" w:rsidRDefault="008C1EBF" w:rsidP="000D28E6">
      <w:pPr>
        <w:numPr>
          <w:ilvl w:val="1"/>
          <w:numId w:val="4"/>
        </w:numPr>
        <w:tabs>
          <w:tab w:val="clear" w:pos="360"/>
          <w:tab w:val="num" w:pos="0"/>
          <w:tab w:val="left" w:pos="426"/>
        </w:tabs>
        <w:ind w:left="0" w:firstLine="709"/>
        <w:jc w:val="both"/>
      </w:pPr>
      <w:r w:rsidRPr="000D28E6">
        <w:lastRenderedPageBreak/>
        <w:t>Уплатить Исполнителю установленную стоимость работ в порядке  и на усл</w:t>
      </w:r>
      <w:r w:rsidRPr="000D28E6">
        <w:t>о</w:t>
      </w:r>
      <w:r w:rsidRPr="000D28E6">
        <w:t>виях, предусмо</w:t>
      </w:r>
      <w:r w:rsidRPr="000D28E6">
        <w:t>т</w:t>
      </w:r>
      <w:r w:rsidR="001E5741" w:rsidRPr="000D28E6">
        <w:t>ренных п. 2.1,  п. 2.2, п.2.3</w:t>
      </w:r>
      <w:r w:rsidRPr="000D28E6">
        <w:t>. настоящего Договора.</w:t>
      </w:r>
    </w:p>
    <w:p w:rsidR="008C1EBF" w:rsidRPr="000D28E6" w:rsidRDefault="008C1EBF" w:rsidP="0069762F">
      <w:pPr>
        <w:tabs>
          <w:tab w:val="num" w:pos="0"/>
          <w:tab w:val="left" w:pos="426"/>
        </w:tabs>
      </w:pPr>
    </w:p>
    <w:p w:rsidR="008C1EBF" w:rsidRPr="000D28E6" w:rsidRDefault="000D28E6" w:rsidP="0069762F">
      <w:pPr>
        <w:tabs>
          <w:tab w:val="num" w:pos="0"/>
          <w:tab w:val="left" w:pos="426"/>
        </w:tabs>
        <w:jc w:val="center"/>
      </w:pPr>
      <w:r w:rsidRPr="000D28E6">
        <w:t>6. ОТВЕТСТВЕННОСТЬ СТОРОН</w:t>
      </w:r>
    </w:p>
    <w:p w:rsidR="008C1EBF" w:rsidRPr="000D28E6" w:rsidRDefault="008C1EBF" w:rsidP="000D28E6">
      <w:pPr>
        <w:numPr>
          <w:ilvl w:val="1"/>
          <w:numId w:val="2"/>
        </w:numPr>
        <w:tabs>
          <w:tab w:val="clear" w:pos="360"/>
          <w:tab w:val="num" w:pos="0"/>
          <w:tab w:val="left" w:pos="426"/>
          <w:tab w:val="left" w:pos="720"/>
        </w:tabs>
        <w:ind w:left="0" w:firstLine="709"/>
        <w:jc w:val="both"/>
      </w:pPr>
      <w:r w:rsidRPr="000D28E6">
        <w:t>Стороны несут ответственность за неисполнение или не надлежащее исполн</w:t>
      </w:r>
      <w:r w:rsidRPr="000D28E6">
        <w:t>е</w:t>
      </w:r>
      <w:r w:rsidRPr="000D28E6">
        <w:t>ние обязательств, в соотве</w:t>
      </w:r>
      <w:r w:rsidRPr="000D28E6">
        <w:t>т</w:t>
      </w:r>
      <w:r w:rsidRPr="000D28E6">
        <w:t>ствии с настоящим Договором.</w:t>
      </w:r>
    </w:p>
    <w:p w:rsidR="008C1EBF" w:rsidRPr="000D28E6" w:rsidRDefault="008C1EBF" w:rsidP="000D28E6">
      <w:pPr>
        <w:numPr>
          <w:ilvl w:val="1"/>
          <w:numId w:val="2"/>
        </w:numPr>
        <w:tabs>
          <w:tab w:val="clear" w:pos="360"/>
          <w:tab w:val="num" w:pos="0"/>
          <w:tab w:val="left" w:pos="426"/>
          <w:tab w:val="left" w:pos="720"/>
        </w:tabs>
        <w:ind w:left="0" w:firstLine="709"/>
        <w:jc w:val="both"/>
      </w:pPr>
      <w:r w:rsidRPr="000D28E6">
        <w:t xml:space="preserve">За несоблюдение </w:t>
      </w:r>
      <w:r w:rsidR="00881080" w:rsidRPr="000D28E6">
        <w:t>Подрядчиком</w:t>
      </w:r>
      <w:r w:rsidRPr="000D28E6">
        <w:t xml:space="preserve"> сроков выполнение работ, </w:t>
      </w:r>
      <w:r w:rsidR="00881080" w:rsidRPr="000D28E6">
        <w:t>Подрядчик</w:t>
      </w:r>
      <w:r w:rsidRPr="000D28E6">
        <w:t xml:space="preserve"> уплач</w:t>
      </w:r>
      <w:r w:rsidRPr="000D28E6">
        <w:t>и</w:t>
      </w:r>
      <w:r w:rsidRPr="000D28E6">
        <w:t xml:space="preserve">вает Заказчику пени в размере </w:t>
      </w:r>
      <w:r w:rsidR="000D28E6">
        <w:t>_____</w:t>
      </w:r>
      <w:r w:rsidRPr="000D28E6">
        <w:t>% от договорной стоимости за каждый день просро</w:t>
      </w:r>
      <w:r w:rsidRPr="000D28E6">
        <w:t>ч</w:t>
      </w:r>
      <w:r w:rsidRPr="000D28E6">
        <w:t>ки.</w:t>
      </w:r>
    </w:p>
    <w:p w:rsidR="008C1EBF" w:rsidRPr="000D28E6" w:rsidRDefault="008C1EBF" w:rsidP="000D28E6">
      <w:pPr>
        <w:numPr>
          <w:ilvl w:val="1"/>
          <w:numId w:val="2"/>
        </w:numPr>
        <w:tabs>
          <w:tab w:val="clear" w:pos="360"/>
          <w:tab w:val="num" w:pos="0"/>
          <w:tab w:val="left" w:pos="426"/>
          <w:tab w:val="left" w:pos="720"/>
        </w:tabs>
        <w:ind w:left="0" w:firstLine="709"/>
        <w:jc w:val="both"/>
      </w:pPr>
      <w:r w:rsidRPr="000D28E6">
        <w:t>За несоблюдение Заказчиком сроков оплаты работ, Заказчик уплачивает И</w:t>
      </w:r>
      <w:r w:rsidRPr="000D28E6">
        <w:t>с</w:t>
      </w:r>
      <w:r w:rsidRPr="000D28E6">
        <w:t xml:space="preserve">полнителю пени в размере </w:t>
      </w:r>
      <w:r w:rsidR="000D28E6">
        <w:t>_____</w:t>
      </w:r>
      <w:r w:rsidRPr="000D28E6">
        <w:t xml:space="preserve">% от договорной стоимости за каждый день просрочки. </w:t>
      </w:r>
    </w:p>
    <w:p w:rsidR="008C1EBF" w:rsidRPr="000D28E6" w:rsidRDefault="008C1EBF" w:rsidP="000D28E6">
      <w:pPr>
        <w:numPr>
          <w:ilvl w:val="1"/>
          <w:numId w:val="2"/>
        </w:numPr>
        <w:tabs>
          <w:tab w:val="clear" w:pos="360"/>
          <w:tab w:val="num" w:pos="0"/>
          <w:tab w:val="left" w:pos="426"/>
          <w:tab w:val="left" w:pos="720"/>
        </w:tabs>
        <w:ind w:left="0" w:firstLine="709"/>
        <w:jc w:val="both"/>
      </w:pPr>
      <w:r w:rsidRPr="000D28E6">
        <w:t>Применение штрафных санкций Сторонами, осуществляется только на основ</w:t>
      </w:r>
      <w:r w:rsidRPr="000D28E6">
        <w:t>а</w:t>
      </w:r>
      <w:r w:rsidRPr="000D28E6">
        <w:t>нии письменной претензии. Каждая из Сторон оставляет за собой право не применять штра</w:t>
      </w:r>
      <w:r w:rsidRPr="000D28E6">
        <w:t>ф</w:t>
      </w:r>
      <w:r w:rsidRPr="000D28E6">
        <w:t>ные санкции.</w:t>
      </w:r>
    </w:p>
    <w:p w:rsidR="008C1EBF" w:rsidRPr="000D28E6" w:rsidRDefault="008C1EBF" w:rsidP="000D28E6">
      <w:pPr>
        <w:numPr>
          <w:ilvl w:val="1"/>
          <w:numId w:val="2"/>
        </w:numPr>
        <w:tabs>
          <w:tab w:val="clear" w:pos="360"/>
          <w:tab w:val="num" w:pos="0"/>
          <w:tab w:val="left" w:pos="426"/>
          <w:tab w:val="left" w:pos="720"/>
        </w:tabs>
        <w:ind w:left="0" w:firstLine="709"/>
      </w:pPr>
      <w:r w:rsidRPr="000D28E6">
        <w:t xml:space="preserve">При возникновении между Заказчиком и </w:t>
      </w:r>
      <w:r w:rsidR="00881080" w:rsidRPr="000D28E6">
        <w:t xml:space="preserve">Подрядчиком </w:t>
      </w:r>
      <w:r w:rsidRPr="000D28E6">
        <w:t>споров по поводу нед</w:t>
      </w:r>
      <w:r w:rsidRPr="000D28E6">
        <w:t>о</w:t>
      </w:r>
      <w:r w:rsidRPr="000D28E6">
        <w:t>статков выполненной работы и/или их причин, не возможности урегулирования этого спора переговорами, по тр</w:t>
      </w:r>
      <w:r w:rsidRPr="000D28E6">
        <w:t>е</w:t>
      </w:r>
      <w:r w:rsidRPr="000D28E6">
        <w:t>бованию любой из Сторон может быть назначена экспертиза.</w:t>
      </w:r>
    </w:p>
    <w:p w:rsidR="00E34191" w:rsidRPr="000D28E6" w:rsidRDefault="00E34191" w:rsidP="0069762F">
      <w:pPr>
        <w:tabs>
          <w:tab w:val="num" w:pos="0"/>
          <w:tab w:val="left" w:pos="426"/>
        </w:tabs>
        <w:jc w:val="center"/>
      </w:pPr>
    </w:p>
    <w:p w:rsidR="008C1EBF" w:rsidRPr="000D28E6" w:rsidRDefault="000D28E6" w:rsidP="0069762F">
      <w:pPr>
        <w:tabs>
          <w:tab w:val="num" w:pos="0"/>
          <w:tab w:val="left" w:pos="426"/>
        </w:tabs>
        <w:jc w:val="center"/>
      </w:pPr>
      <w:r w:rsidRPr="000D28E6">
        <w:t>7. ОБСТОЯТЕЛЬСТВА НЕПРЕОДОЛИМОЙ СИЛЫ</w:t>
      </w:r>
    </w:p>
    <w:p w:rsidR="008C1EBF" w:rsidRPr="000D28E6" w:rsidRDefault="008C1EBF" w:rsidP="000D28E6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720"/>
        </w:tabs>
        <w:ind w:left="0" w:firstLine="709"/>
        <w:jc w:val="both"/>
      </w:pPr>
      <w:r w:rsidRPr="000D28E6">
        <w:t>Стороны освобождаются от ответственности по настоящему Договору, если несобл</w:t>
      </w:r>
      <w:r w:rsidRPr="000D28E6">
        <w:t>ю</w:t>
      </w:r>
      <w:r w:rsidRPr="000D28E6">
        <w:t>дение условий Договора явились следствием обстоятельств непреодолимой силы, наступление которых Сторона, не исполнившая обязательств, не могла предвидеть и предотвратить разумными мерами. Такие обстоятельства включают, но не ограничиваю</w:t>
      </w:r>
      <w:r w:rsidRPr="000D28E6">
        <w:t>т</w:t>
      </w:r>
      <w:r w:rsidRPr="000D28E6">
        <w:t>ся: стихийные бедствия, наводнения, землетрясения, военные действия, эпидемии, изд</w:t>
      </w:r>
      <w:r w:rsidRPr="000D28E6">
        <w:t>а</w:t>
      </w:r>
      <w:r w:rsidRPr="000D28E6">
        <w:t>ния и вступления в силу актов исполнительных и законодательных органов власти, пр</w:t>
      </w:r>
      <w:r w:rsidRPr="000D28E6">
        <w:t>е</w:t>
      </w:r>
      <w:r w:rsidRPr="000D28E6">
        <w:t>пятствующих исполнению настоящего Договора др. При наступлении указанных обсто</w:t>
      </w:r>
      <w:r w:rsidRPr="000D28E6">
        <w:t>я</w:t>
      </w:r>
      <w:r w:rsidRPr="000D28E6">
        <w:t>тельств Стор</w:t>
      </w:r>
      <w:r w:rsidRPr="000D28E6">
        <w:t>о</w:t>
      </w:r>
      <w:r w:rsidRPr="000D28E6">
        <w:t>на, для которой создалась невозможность исполнения ее обязательств по Договору, должна в 5-тидневный срок известить о них в письменной форме другую Ст</w:t>
      </w:r>
      <w:r w:rsidRPr="000D28E6">
        <w:t>о</w:t>
      </w:r>
      <w:r w:rsidRPr="000D28E6">
        <w:t>рону, а сроки и</w:t>
      </w:r>
      <w:r w:rsidRPr="000D28E6">
        <w:t>с</w:t>
      </w:r>
      <w:r w:rsidRPr="000D28E6">
        <w:t>полнения по настоящему Договору отодвигаются соразмерно времени, в течение к</w:t>
      </w:r>
      <w:r w:rsidRPr="000D28E6">
        <w:t>о</w:t>
      </w:r>
      <w:r w:rsidRPr="000D28E6">
        <w:t>торого будут действовать такие обстоятельства.</w:t>
      </w:r>
    </w:p>
    <w:p w:rsidR="008C1EBF" w:rsidRPr="000D28E6" w:rsidRDefault="008C1EBF" w:rsidP="000D28E6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720"/>
        </w:tabs>
        <w:ind w:left="0" w:firstLine="709"/>
        <w:jc w:val="both"/>
      </w:pPr>
      <w:r w:rsidRPr="000D28E6">
        <w:t>При наступлении обстоятельств непреодолимой силы, подтвержденных соо</w:t>
      </w:r>
      <w:r w:rsidRPr="000D28E6">
        <w:t>т</w:t>
      </w:r>
      <w:r w:rsidRPr="000D28E6">
        <w:t>ветств</w:t>
      </w:r>
      <w:r w:rsidRPr="000D28E6">
        <w:t>у</w:t>
      </w:r>
      <w:r w:rsidRPr="000D28E6">
        <w:t>ющими документами, Исполнитель вправе принять решения о приостановке работ. В случае, когда обстоятельства непреодолимой силы и их последствия могут продолжат</w:t>
      </w:r>
      <w:r w:rsidRPr="000D28E6">
        <w:t>ь</w:t>
      </w:r>
      <w:r w:rsidRPr="000D28E6">
        <w:t>ся в течение длительного времени или когда при наступлении таких обстоятельств станет очевидным, что они будут действовать весьма длительные сроки, Стороны проведут пер</w:t>
      </w:r>
      <w:r w:rsidRPr="000D28E6">
        <w:t>е</w:t>
      </w:r>
      <w:r w:rsidRPr="000D28E6">
        <w:t>говоры с целью установления приемлемых для Сторон иных способов исполнения наст</w:t>
      </w:r>
      <w:r w:rsidRPr="000D28E6">
        <w:t>о</w:t>
      </w:r>
      <w:r w:rsidRPr="000D28E6">
        <w:t>ящего Дог</w:t>
      </w:r>
      <w:r w:rsidRPr="000D28E6">
        <w:t>о</w:t>
      </w:r>
      <w:r w:rsidRPr="000D28E6">
        <w:t>вора.</w:t>
      </w:r>
    </w:p>
    <w:p w:rsidR="008C1EBF" w:rsidRPr="000D28E6" w:rsidRDefault="000D28E6">
      <w:pPr>
        <w:jc w:val="center"/>
      </w:pPr>
      <w:r w:rsidRPr="000D28E6">
        <w:t>8. РАЗРЕШЕНИЕ СПОРОВ</w:t>
      </w:r>
    </w:p>
    <w:p w:rsidR="008C1EBF" w:rsidRPr="000D28E6" w:rsidRDefault="008C1EBF" w:rsidP="000D28E6">
      <w:pPr>
        <w:ind w:firstLine="709"/>
        <w:jc w:val="both"/>
      </w:pPr>
      <w:r w:rsidRPr="000D28E6">
        <w:t>8.1.  Все споры и разногласия между Сторонами, которые могут возникнуть в связи  с исполнением настоящего Договора, должны разрешаться путем переговоров, с соблюд</w:t>
      </w:r>
      <w:r w:rsidRPr="000D28E6">
        <w:t>е</w:t>
      </w:r>
      <w:r w:rsidRPr="000D28E6">
        <w:t>нием претензионного, до судебного порядка урегулирования спора.</w:t>
      </w:r>
    </w:p>
    <w:p w:rsidR="008C1EBF" w:rsidRPr="000D28E6" w:rsidRDefault="008C1EBF" w:rsidP="000D28E6">
      <w:pPr>
        <w:ind w:firstLine="709"/>
        <w:jc w:val="both"/>
      </w:pPr>
      <w:r w:rsidRPr="000D28E6">
        <w:t>8.2.  В случае не достижения согласия споры по настоящему Договору передаются на рассмотрение Арби</w:t>
      </w:r>
      <w:r w:rsidRPr="000D28E6">
        <w:t>т</w:t>
      </w:r>
      <w:r w:rsidRPr="000D28E6">
        <w:t xml:space="preserve">ражного суда по месту нахождения </w:t>
      </w:r>
      <w:r w:rsidR="00881080" w:rsidRPr="000D28E6">
        <w:t>Подрядчика</w:t>
      </w:r>
      <w:r w:rsidRPr="000D28E6">
        <w:t xml:space="preserve"> в соответствии с АПК РФ.</w:t>
      </w:r>
    </w:p>
    <w:p w:rsidR="00E34191" w:rsidRPr="000D28E6" w:rsidRDefault="00E34191">
      <w:pPr>
        <w:jc w:val="both"/>
      </w:pPr>
    </w:p>
    <w:p w:rsidR="008C1EBF" w:rsidRPr="000D28E6" w:rsidRDefault="000D28E6">
      <w:pPr>
        <w:jc w:val="center"/>
      </w:pPr>
      <w:r w:rsidRPr="000D28E6">
        <w:t xml:space="preserve"> 9. АВТОРСКИЕ ПРАВА</w:t>
      </w:r>
    </w:p>
    <w:p w:rsidR="008C1EBF" w:rsidRPr="000D28E6" w:rsidRDefault="008C1EBF" w:rsidP="000D28E6">
      <w:pPr>
        <w:ind w:firstLine="709"/>
        <w:jc w:val="both"/>
      </w:pPr>
      <w:r w:rsidRPr="000D28E6">
        <w:t>9.1.  Заказчик с момента приемки Проекта и подписания Акта приемки-сдачи в</w:t>
      </w:r>
      <w:r w:rsidRPr="000D28E6">
        <w:t>ы</w:t>
      </w:r>
      <w:r w:rsidRPr="000D28E6">
        <w:t xml:space="preserve">полненных работ приобретает все права на выполненную </w:t>
      </w:r>
      <w:r w:rsidR="00881080" w:rsidRPr="000D28E6">
        <w:t>Подрядчиком</w:t>
      </w:r>
      <w:r w:rsidRPr="000D28E6">
        <w:t xml:space="preserve"> проектную док</w:t>
      </w:r>
      <w:r w:rsidRPr="000D28E6">
        <w:t>у</w:t>
      </w:r>
      <w:r w:rsidRPr="000D28E6">
        <w:t>мент</w:t>
      </w:r>
      <w:r w:rsidRPr="000D28E6">
        <w:t>а</w:t>
      </w:r>
      <w:r w:rsidRPr="000D28E6">
        <w:t>цию.</w:t>
      </w:r>
    </w:p>
    <w:p w:rsidR="00E34191" w:rsidRPr="000D28E6" w:rsidRDefault="00E34191">
      <w:pPr>
        <w:jc w:val="both"/>
      </w:pPr>
    </w:p>
    <w:p w:rsidR="008C1EBF" w:rsidRPr="000D28E6" w:rsidRDefault="00C10C4E">
      <w:pPr>
        <w:jc w:val="center"/>
      </w:pPr>
      <w:r w:rsidRPr="000D28E6">
        <w:t>10. ПРОЧИЕ УСЛОВИЯ</w:t>
      </w:r>
    </w:p>
    <w:p w:rsidR="008C1EBF" w:rsidRPr="000D28E6" w:rsidRDefault="008C1EBF" w:rsidP="00C10C4E">
      <w:pPr>
        <w:ind w:firstLine="709"/>
        <w:jc w:val="both"/>
      </w:pPr>
      <w:r w:rsidRPr="000D28E6">
        <w:lastRenderedPageBreak/>
        <w:t>10.1. Все изменения в условия настоящего Договора вносятся только по письме</w:t>
      </w:r>
      <w:r w:rsidRPr="000D28E6">
        <w:t>н</w:t>
      </w:r>
      <w:r w:rsidRPr="000D28E6">
        <w:t>ному согласию Ст</w:t>
      </w:r>
      <w:r w:rsidRPr="000D28E6">
        <w:t>о</w:t>
      </w:r>
      <w:r w:rsidRPr="000D28E6">
        <w:t>рон и оформляются дополнительными соглашениями (Приложениями и т.д.) к настоящему Догов</w:t>
      </w:r>
      <w:r w:rsidRPr="000D28E6">
        <w:t>о</w:t>
      </w:r>
      <w:r w:rsidRPr="000D28E6">
        <w:t>ру.</w:t>
      </w:r>
    </w:p>
    <w:p w:rsidR="008C1EBF" w:rsidRPr="000D28E6" w:rsidRDefault="008C1EBF" w:rsidP="00AB5EB8"/>
    <w:p w:rsidR="008C1EBF" w:rsidRPr="000D28E6" w:rsidRDefault="00C10C4E">
      <w:pPr>
        <w:jc w:val="center"/>
      </w:pPr>
      <w:r w:rsidRPr="000D28E6">
        <w:t>11. ЗАКЛЮЧИТЕЛЬНЫЕ ПОЛОЖЕНИЯ</w:t>
      </w:r>
    </w:p>
    <w:p w:rsidR="008C1EBF" w:rsidRPr="000D28E6" w:rsidRDefault="008C1EBF" w:rsidP="00C10C4E">
      <w:pPr>
        <w:ind w:firstLine="709"/>
        <w:jc w:val="both"/>
      </w:pPr>
      <w:r w:rsidRPr="000D28E6">
        <w:t>11.1. Настоящий Договор вступает в силу с момента его подписания и действует до полного исполнения Ст</w:t>
      </w:r>
      <w:r w:rsidRPr="000D28E6">
        <w:t>о</w:t>
      </w:r>
      <w:r w:rsidRPr="000D28E6">
        <w:t>ронами принятых на себя обязательств.</w:t>
      </w:r>
    </w:p>
    <w:p w:rsidR="008C1EBF" w:rsidRPr="000D28E6" w:rsidRDefault="008C1EBF" w:rsidP="00C10C4E">
      <w:pPr>
        <w:ind w:firstLine="709"/>
        <w:jc w:val="both"/>
      </w:pPr>
      <w:r w:rsidRPr="000D28E6">
        <w:t>11.2. После подписания настоящего Договора, любые предшествующие заявления, переписка и иные соглашения по вопросам настоящего Договора становятся не действ</w:t>
      </w:r>
      <w:r w:rsidRPr="000D28E6">
        <w:t>и</w:t>
      </w:r>
      <w:r w:rsidRPr="000D28E6">
        <w:t>тел</w:t>
      </w:r>
      <w:r w:rsidRPr="000D28E6">
        <w:t>ь</w:t>
      </w:r>
      <w:r w:rsidRPr="000D28E6">
        <w:t>ными.</w:t>
      </w:r>
    </w:p>
    <w:p w:rsidR="008C1EBF" w:rsidRPr="000D28E6" w:rsidRDefault="008C1EBF" w:rsidP="00C10C4E">
      <w:pPr>
        <w:ind w:firstLine="709"/>
        <w:jc w:val="both"/>
      </w:pPr>
      <w:r w:rsidRPr="000D28E6">
        <w:t>11.3. В состав документации, которая является неотъемлемой частью настоящего Догов</w:t>
      </w:r>
      <w:r w:rsidRPr="000D28E6">
        <w:t>о</w:t>
      </w:r>
      <w:r w:rsidRPr="000D28E6">
        <w:t>ра, входят дополнительные соглашения (изменения, дополнения, поправки и т.д.) и приложения к настоящему Договору сове</w:t>
      </w:r>
      <w:r w:rsidRPr="000D28E6">
        <w:t>р</w:t>
      </w:r>
      <w:r w:rsidRPr="000D28E6">
        <w:t>шенные после подписания Договора.</w:t>
      </w:r>
    </w:p>
    <w:p w:rsidR="00745AA1" w:rsidRPr="000D28E6" w:rsidRDefault="008C1EBF" w:rsidP="00C10C4E">
      <w:pPr>
        <w:ind w:firstLine="709"/>
        <w:jc w:val="both"/>
      </w:pPr>
      <w:r w:rsidRPr="000D28E6">
        <w:t>11.4. Настоящий Договор составлен и подписан в двух экземплярах по одному для каждой из Ст</w:t>
      </w:r>
      <w:r w:rsidRPr="000D28E6">
        <w:t>о</w:t>
      </w:r>
      <w:r w:rsidRPr="000D28E6">
        <w:t>рон.</w:t>
      </w:r>
    </w:p>
    <w:p w:rsidR="00E34191" w:rsidRDefault="00C10C4E" w:rsidP="00AB5EB8">
      <w:pPr>
        <w:jc w:val="center"/>
      </w:pPr>
      <w:r w:rsidRPr="000D28E6">
        <w:t xml:space="preserve">  12. АДРЕСА И РЕКВИЗИТЫ СТОРОН</w:t>
      </w:r>
    </w:p>
    <w:p w:rsidR="00C10C4E" w:rsidRPr="000D28E6" w:rsidRDefault="00C10C4E" w:rsidP="00AB5EB8">
      <w:pPr>
        <w:jc w:val="center"/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5EB8" w:rsidRPr="000D28E6" w:rsidTr="00C10C4E">
        <w:trPr>
          <w:trHeight w:val="29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EB8" w:rsidRPr="000D28E6" w:rsidRDefault="00AB5EB8" w:rsidP="00AB5EB8">
            <w:pPr>
              <w:tabs>
                <w:tab w:val="left" w:pos="2640"/>
              </w:tabs>
              <w:snapToGrid w:val="0"/>
              <w:ind w:left="-426" w:firstLine="426"/>
            </w:pPr>
            <w:r w:rsidRPr="000D28E6">
              <w:t>ЗАКАЗЧИК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B8" w:rsidRPr="000D28E6" w:rsidRDefault="00AB5EB8" w:rsidP="00AB5EB8">
            <w:pPr>
              <w:tabs>
                <w:tab w:val="left" w:pos="2640"/>
              </w:tabs>
              <w:snapToGrid w:val="0"/>
              <w:ind w:left="-426" w:firstLine="426"/>
            </w:pPr>
            <w:r w:rsidRPr="000D28E6">
              <w:t>ПОДРЯДЧИК</w:t>
            </w:r>
          </w:p>
        </w:tc>
      </w:tr>
      <w:tr w:rsidR="00AB5EB8" w:rsidRPr="000D28E6" w:rsidTr="00C10C4E">
        <w:trPr>
          <w:trHeight w:val="97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4E" w:rsidRDefault="00C10C4E" w:rsidP="00C10C4E">
            <w:pPr>
              <w:snapToGrid w:val="0"/>
              <w:ind w:left="34"/>
            </w:pPr>
            <w:r w:rsidRPr="000D28E6">
              <w:t>Юридический адрес</w:t>
            </w:r>
          </w:p>
          <w:p w:rsidR="00C10C4E" w:rsidRPr="000D28E6" w:rsidRDefault="00C10C4E" w:rsidP="00C10C4E">
            <w:pPr>
              <w:snapToGrid w:val="0"/>
              <w:ind w:left="34"/>
            </w:pPr>
            <w:r w:rsidRPr="000D28E6">
              <w:t xml:space="preserve">ИНН </w:t>
            </w:r>
          </w:p>
          <w:p w:rsidR="00C10C4E" w:rsidRPr="000D28E6" w:rsidRDefault="00C10C4E" w:rsidP="00C10C4E">
            <w:pPr>
              <w:snapToGrid w:val="0"/>
              <w:ind w:left="34"/>
            </w:pPr>
            <w:r w:rsidRPr="000D28E6">
              <w:t xml:space="preserve">КПП </w:t>
            </w:r>
          </w:p>
          <w:p w:rsidR="00C10C4E" w:rsidRPr="000D28E6" w:rsidRDefault="00C10C4E" w:rsidP="00C10C4E">
            <w:pPr>
              <w:snapToGrid w:val="0"/>
              <w:ind w:left="34"/>
            </w:pPr>
            <w:r w:rsidRPr="000D28E6">
              <w:t xml:space="preserve">р/сч  </w:t>
            </w:r>
          </w:p>
          <w:p w:rsidR="00C10C4E" w:rsidRPr="000D28E6" w:rsidRDefault="00C10C4E" w:rsidP="00C10C4E">
            <w:pPr>
              <w:snapToGrid w:val="0"/>
              <w:ind w:left="34"/>
            </w:pPr>
            <w:r w:rsidRPr="000D28E6">
              <w:t xml:space="preserve">к/сч </w:t>
            </w:r>
          </w:p>
          <w:p w:rsidR="00C10C4E" w:rsidRDefault="00C10C4E" w:rsidP="00C10C4E">
            <w:pPr>
              <w:snapToGrid w:val="0"/>
              <w:ind w:left="34"/>
            </w:pPr>
            <w:r w:rsidRPr="000D28E6">
              <w:t xml:space="preserve">БИК </w:t>
            </w:r>
          </w:p>
          <w:p w:rsidR="00C10C4E" w:rsidRPr="000D28E6" w:rsidRDefault="00C10C4E" w:rsidP="00C10C4E">
            <w:pPr>
              <w:snapToGrid w:val="0"/>
              <w:ind w:left="34"/>
            </w:pPr>
            <w:r>
              <w:t>Название банка</w:t>
            </w:r>
          </w:p>
          <w:p w:rsidR="00C10C4E" w:rsidRPr="000D28E6" w:rsidRDefault="00C10C4E" w:rsidP="00C10C4E">
            <w:pPr>
              <w:snapToGrid w:val="0"/>
              <w:ind w:left="34"/>
            </w:pPr>
            <w:r w:rsidRPr="000D28E6">
              <w:t>ОГРН</w:t>
            </w:r>
          </w:p>
          <w:p w:rsidR="00C10C4E" w:rsidRPr="000D28E6" w:rsidRDefault="00C10C4E" w:rsidP="00C10C4E">
            <w:pPr>
              <w:snapToGrid w:val="0"/>
              <w:ind w:left="34"/>
            </w:pPr>
            <w:r w:rsidRPr="000D28E6">
              <w:t xml:space="preserve">Тел. </w:t>
            </w:r>
          </w:p>
          <w:p w:rsidR="00AB5EB8" w:rsidRPr="000D28E6" w:rsidRDefault="00C10C4E" w:rsidP="00C10C4E">
            <w:pPr>
              <w:snapToGrid w:val="0"/>
              <w:ind w:left="34"/>
            </w:pPr>
            <w:r w:rsidRPr="000D28E6">
              <w:rPr>
                <w:lang w:val="en-US"/>
              </w:rPr>
              <w:t xml:space="preserve">Email: </w:t>
            </w:r>
            <w:r w:rsidR="008B1120" w:rsidRPr="000D28E6">
              <w:t xml:space="preserve">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357778" w:rsidP="00557C9E">
            <w:pPr>
              <w:snapToGrid w:val="0"/>
              <w:ind w:left="34"/>
            </w:pPr>
            <w:r w:rsidRPr="000D28E6">
              <w:t>Юридический адрес</w:t>
            </w:r>
          </w:p>
          <w:p w:rsidR="00357778" w:rsidRPr="000D28E6" w:rsidRDefault="00357778" w:rsidP="00557C9E">
            <w:pPr>
              <w:snapToGrid w:val="0"/>
              <w:ind w:left="34"/>
            </w:pPr>
            <w:r w:rsidRPr="000D28E6">
              <w:t xml:space="preserve">ИНН </w:t>
            </w:r>
          </w:p>
          <w:p w:rsidR="00357778" w:rsidRPr="000D28E6" w:rsidRDefault="00357778" w:rsidP="00557C9E">
            <w:pPr>
              <w:snapToGrid w:val="0"/>
              <w:ind w:left="34"/>
            </w:pPr>
            <w:r w:rsidRPr="000D28E6">
              <w:t xml:space="preserve">КПП </w:t>
            </w:r>
          </w:p>
          <w:p w:rsidR="00357778" w:rsidRPr="000D28E6" w:rsidRDefault="00357778" w:rsidP="00557C9E">
            <w:pPr>
              <w:snapToGrid w:val="0"/>
              <w:ind w:left="34"/>
            </w:pPr>
            <w:r w:rsidRPr="000D28E6">
              <w:t xml:space="preserve">р/сч  </w:t>
            </w:r>
          </w:p>
          <w:p w:rsidR="00357778" w:rsidRPr="000D28E6" w:rsidRDefault="00357778" w:rsidP="00557C9E">
            <w:pPr>
              <w:snapToGrid w:val="0"/>
              <w:ind w:left="34"/>
            </w:pPr>
            <w:r w:rsidRPr="000D28E6">
              <w:t xml:space="preserve">к/сч </w:t>
            </w:r>
          </w:p>
          <w:p w:rsidR="00357778" w:rsidRDefault="00357778" w:rsidP="00557C9E">
            <w:pPr>
              <w:snapToGrid w:val="0"/>
              <w:ind w:left="34"/>
            </w:pPr>
            <w:r w:rsidRPr="000D28E6">
              <w:t xml:space="preserve">БИК </w:t>
            </w:r>
          </w:p>
          <w:p w:rsidR="00C10C4E" w:rsidRPr="000D28E6" w:rsidRDefault="00C10C4E" w:rsidP="00557C9E">
            <w:pPr>
              <w:snapToGrid w:val="0"/>
              <w:ind w:left="34"/>
            </w:pPr>
            <w:r>
              <w:t>Название банка</w:t>
            </w:r>
          </w:p>
          <w:p w:rsidR="00357778" w:rsidRPr="000D28E6" w:rsidRDefault="00357778" w:rsidP="00557C9E">
            <w:pPr>
              <w:snapToGrid w:val="0"/>
              <w:ind w:left="34"/>
            </w:pPr>
            <w:r w:rsidRPr="000D28E6">
              <w:t>ОГРН</w:t>
            </w:r>
          </w:p>
          <w:p w:rsidR="00AB5EB8" w:rsidRPr="000D28E6" w:rsidRDefault="00357778" w:rsidP="002B336C">
            <w:pPr>
              <w:snapToGrid w:val="0"/>
              <w:ind w:left="34"/>
            </w:pPr>
            <w:r w:rsidRPr="000D28E6">
              <w:t xml:space="preserve">Тел. </w:t>
            </w:r>
          </w:p>
          <w:p w:rsidR="008B1120" w:rsidRPr="000D28E6" w:rsidRDefault="008B1120" w:rsidP="00C10C4E">
            <w:pPr>
              <w:snapToGrid w:val="0"/>
              <w:ind w:left="34"/>
              <w:rPr>
                <w:lang w:val="en-US"/>
              </w:rPr>
            </w:pPr>
            <w:r w:rsidRPr="000D28E6">
              <w:rPr>
                <w:lang w:val="en-US"/>
              </w:rPr>
              <w:t xml:space="preserve">Email: </w:t>
            </w:r>
          </w:p>
        </w:tc>
      </w:tr>
      <w:tr w:rsidR="00AB5EB8" w:rsidRPr="000D28E6" w:rsidTr="00C10C4E">
        <w:trPr>
          <w:trHeight w:val="106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3AA" w:rsidRPr="000D28E6" w:rsidRDefault="00D873AA" w:rsidP="00D873AA">
            <w:pPr>
              <w:pStyle w:val="Standard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  <w:p w:rsidR="0069762F" w:rsidRPr="000D28E6" w:rsidRDefault="0069762F" w:rsidP="0069762F">
            <w:pPr>
              <w:pStyle w:val="Standard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0D28E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____________________</w:t>
            </w:r>
            <w:bookmarkStart w:id="0" w:name="_GoBack"/>
            <w:bookmarkEnd w:id="0"/>
            <w:r w:rsidR="00C10C4E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/______________</w:t>
            </w:r>
          </w:p>
          <w:p w:rsidR="00AB5EB8" w:rsidRPr="000D28E6" w:rsidRDefault="00AB5EB8" w:rsidP="00E84545">
            <w:pPr>
              <w:tabs>
                <w:tab w:val="left" w:pos="2640"/>
              </w:tabs>
              <w:snapToGrid w:val="0"/>
              <w:ind w:left="-426" w:firstLine="426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B8" w:rsidRPr="000D28E6" w:rsidRDefault="00AB5EB8" w:rsidP="00AB5EB8">
            <w:pPr>
              <w:rPr>
                <w:u w:val="single"/>
              </w:rPr>
            </w:pPr>
          </w:p>
          <w:p w:rsidR="00AB5EB8" w:rsidRPr="000D28E6" w:rsidRDefault="00AB5EB8" w:rsidP="00C10C4E">
            <w:pPr>
              <w:ind w:left="-426" w:firstLine="426"/>
            </w:pPr>
            <w:r w:rsidRPr="000D28E6">
              <w:t>_______________</w:t>
            </w:r>
            <w:r w:rsidR="002C2341" w:rsidRPr="000D28E6">
              <w:t>_____</w:t>
            </w:r>
            <w:r w:rsidR="00C10C4E">
              <w:t xml:space="preserve"> / _____________</w:t>
            </w:r>
          </w:p>
        </w:tc>
      </w:tr>
    </w:tbl>
    <w:p w:rsidR="00A9095B" w:rsidRPr="000D28E6" w:rsidRDefault="00A9095B" w:rsidP="00D873AA">
      <w:pPr>
        <w:tabs>
          <w:tab w:val="left" w:pos="2640"/>
        </w:tabs>
        <w:ind w:right="-83"/>
        <w:jc w:val="right"/>
      </w:pPr>
    </w:p>
    <w:p w:rsidR="00A9095B" w:rsidRPr="000D28E6" w:rsidRDefault="00A9095B" w:rsidP="00D873AA">
      <w:pPr>
        <w:tabs>
          <w:tab w:val="left" w:pos="2640"/>
        </w:tabs>
        <w:ind w:right="-83"/>
        <w:jc w:val="right"/>
      </w:pPr>
    </w:p>
    <w:p w:rsidR="00D873AA" w:rsidRPr="000D28E6" w:rsidRDefault="00D873AA" w:rsidP="00D873AA">
      <w:pPr>
        <w:tabs>
          <w:tab w:val="left" w:pos="2640"/>
        </w:tabs>
        <w:ind w:right="-83"/>
        <w:jc w:val="right"/>
      </w:pPr>
    </w:p>
    <w:p w:rsidR="000D28E6" w:rsidRPr="000D28E6" w:rsidRDefault="000D28E6">
      <w:pPr>
        <w:tabs>
          <w:tab w:val="left" w:pos="2640"/>
        </w:tabs>
        <w:ind w:right="-83"/>
        <w:jc w:val="right"/>
      </w:pPr>
    </w:p>
    <w:sectPr w:rsidR="000D28E6" w:rsidRPr="000D28E6" w:rsidSect="00C10C4E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FE" w:rsidRDefault="00D673FE" w:rsidP="00C10C4E">
      <w:r>
        <w:separator/>
      </w:r>
    </w:p>
  </w:endnote>
  <w:endnote w:type="continuationSeparator" w:id="0">
    <w:p w:rsidR="00D673FE" w:rsidRDefault="00D673FE" w:rsidP="00C1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4E" w:rsidRDefault="00C10C4E" w:rsidP="00C10C4E">
    <w:pPr>
      <w:pStyle w:val="af1"/>
      <w:jc w:val="right"/>
    </w:pPr>
    <w:hyperlink r:id="rId1" w:history="1">
      <w:r>
        <w:rPr>
          <w:rStyle w:val="ae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FE" w:rsidRDefault="00D673FE" w:rsidP="00C10C4E">
      <w:r>
        <w:separator/>
      </w:r>
    </w:p>
  </w:footnote>
  <w:footnote w:type="continuationSeparator" w:id="0">
    <w:p w:rsidR="00D673FE" w:rsidRDefault="00D673FE" w:rsidP="00C1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4E" w:rsidRDefault="00C10C4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52518">
      <w:rPr>
        <w:noProof/>
      </w:rPr>
      <w:t>1</w:t>
    </w:r>
    <w:r>
      <w:fldChar w:fldCharType="end"/>
    </w:r>
  </w:p>
  <w:p w:rsidR="00C10C4E" w:rsidRDefault="00C10C4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32FAFAB6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B302EEA"/>
    <w:multiLevelType w:val="multilevel"/>
    <w:tmpl w:val="2BC6C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54"/>
    <w:rsid w:val="00097129"/>
    <w:rsid w:val="000B18DB"/>
    <w:rsid w:val="000C259B"/>
    <w:rsid w:val="000D28E6"/>
    <w:rsid w:val="00133AF8"/>
    <w:rsid w:val="001D6694"/>
    <w:rsid w:val="001E5741"/>
    <w:rsid w:val="001E5909"/>
    <w:rsid w:val="00230554"/>
    <w:rsid w:val="002B336C"/>
    <w:rsid w:val="002C2341"/>
    <w:rsid w:val="002F190A"/>
    <w:rsid w:val="00357778"/>
    <w:rsid w:val="00392FCD"/>
    <w:rsid w:val="003A23B6"/>
    <w:rsid w:val="004D1C30"/>
    <w:rsid w:val="004D2C78"/>
    <w:rsid w:val="00557C9E"/>
    <w:rsid w:val="006842F0"/>
    <w:rsid w:val="00692294"/>
    <w:rsid w:val="0069762F"/>
    <w:rsid w:val="006B4B74"/>
    <w:rsid w:val="006E2A9D"/>
    <w:rsid w:val="00745AA1"/>
    <w:rsid w:val="00815F43"/>
    <w:rsid w:val="00881080"/>
    <w:rsid w:val="008B1120"/>
    <w:rsid w:val="008B20B3"/>
    <w:rsid w:val="008C1EBF"/>
    <w:rsid w:val="00977726"/>
    <w:rsid w:val="009D444B"/>
    <w:rsid w:val="00A9095B"/>
    <w:rsid w:val="00AB5EB8"/>
    <w:rsid w:val="00AE1231"/>
    <w:rsid w:val="00B52518"/>
    <w:rsid w:val="00C10C4E"/>
    <w:rsid w:val="00CA0686"/>
    <w:rsid w:val="00D673FE"/>
    <w:rsid w:val="00D873AA"/>
    <w:rsid w:val="00DA137F"/>
    <w:rsid w:val="00DC6A87"/>
    <w:rsid w:val="00E34191"/>
    <w:rsid w:val="00E84545"/>
    <w:rsid w:val="00EE4F16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6z1">
    <w:name w:val="WW8Num6z1"/>
    <w:rPr>
      <w:color w:val="auto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1">
    <w:name w:val="WW8Num10z1"/>
    <w:rPr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2">
    <w:name w:val="Обычный1"/>
    <w:pPr>
      <w:widowControl w:val="0"/>
      <w:suppressAutoHyphens/>
      <w:spacing w:line="300" w:lineRule="auto"/>
      <w:ind w:left="400" w:hanging="420"/>
    </w:pPr>
    <w:rPr>
      <w:rFonts w:eastAsia="Arial"/>
      <w:sz w:val="22"/>
      <w:lang w:eastAsia="ar-SA"/>
    </w:rPr>
  </w:style>
  <w:style w:type="paragraph" w:styleId="ab">
    <w:name w:val="Body Text Indent"/>
    <w:basedOn w:val="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c">
    <w:name w:val="Title"/>
    <w:basedOn w:val="a"/>
    <w:qFormat/>
    <w:rsid w:val="00230554"/>
    <w:pPr>
      <w:jc w:val="center"/>
    </w:pPr>
    <w:rPr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A23B6"/>
  </w:style>
  <w:style w:type="paragraph" w:customStyle="1" w:styleId="Standard">
    <w:name w:val="Standard"/>
    <w:rsid w:val="0069762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rsid w:val="008B1120"/>
    <w:pPr>
      <w:spacing w:before="280" w:after="119"/>
    </w:pPr>
  </w:style>
  <w:style w:type="character" w:styleId="ae">
    <w:name w:val="Hyperlink"/>
    <w:rsid w:val="008B1120"/>
    <w:rPr>
      <w:color w:val="0563C1"/>
      <w:u w:val="single"/>
    </w:rPr>
  </w:style>
  <w:style w:type="paragraph" w:styleId="af">
    <w:name w:val="header"/>
    <w:basedOn w:val="a"/>
    <w:link w:val="af0"/>
    <w:uiPriority w:val="99"/>
    <w:rsid w:val="00C10C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10C4E"/>
    <w:rPr>
      <w:sz w:val="24"/>
      <w:szCs w:val="24"/>
      <w:lang w:eastAsia="ar-SA"/>
    </w:rPr>
  </w:style>
  <w:style w:type="paragraph" w:styleId="af1">
    <w:name w:val="footer"/>
    <w:basedOn w:val="a"/>
    <w:link w:val="af2"/>
    <w:rsid w:val="00C10C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C10C4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6z1">
    <w:name w:val="WW8Num6z1"/>
    <w:rPr>
      <w:color w:val="auto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1">
    <w:name w:val="WW8Num10z1"/>
    <w:rPr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2">
    <w:name w:val="Обычный1"/>
    <w:pPr>
      <w:widowControl w:val="0"/>
      <w:suppressAutoHyphens/>
      <w:spacing w:line="300" w:lineRule="auto"/>
      <w:ind w:left="400" w:hanging="420"/>
    </w:pPr>
    <w:rPr>
      <w:rFonts w:eastAsia="Arial"/>
      <w:sz w:val="22"/>
      <w:lang w:eastAsia="ar-SA"/>
    </w:rPr>
  </w:style>
  <w:style w:type="paragraph" w:styleId="ab">
    <w:name w:val="Body Text Indent"/>
    <w:basedOn w:val="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c">
    <w:name w:val="Title"/>
    <w:basedOn w:val="a"/>
    <w:qFormat/>
    <w:rsid w:val="00230554"/>
    <w:pPr>
      <w:jc w:val="center"/>
    </w:pPr>
    <w:rPr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A23B6"/>
  </w:style>
  <w:style w:type="paragraph" w:customStyle="1" w:styleId="Standard">
    <w:name w:val="Standard"/>
    <w:rsid w:val="0069762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rsid w:val="008B1120"/>
    <w:pPr>
      <w:spacing w:before="280" w:after="119"/>
    </w:pPr>
  </w:style>
  <w:style w:type="character" w:styleId="ae">
    <w:name w:val="Hyperlink"/>
    <w:rsid w:val="008B1120"/>
    <w:rPr>
      <w:color w:val="0563C1"/>
      <w:u w:val="single"/>
    </w:rPr>
  </w:style>
  <w:style w:type="paragraph" w:styleId="af">
    <w:name w:val="header"/>
    <w:basedOn w:val="a"/>
    <w:link w:val="af0"/>
    <w:uiPriority w:val="99"/>
    <w:rsid w:val="00C10C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10C4E"/>
    <w:rPr>
      <w:sz w:val="24"/>
      <w:szCs w:val="24"/>
      <w:lang w:eastAsia="ar-SA"/>
    </w:rPr>
  </w:style>
  <w:style w:type="paragraph" w:styleId="af1">
    <w:name w:val="footer"/>
    <w:basedOn w:val="a"/>
    <w:link w:val="af2"/>
    <w:rsid w:val="00C10C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C10C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xxxxx</Company>
  <LinksUpToDate>false</LinksUpToDate>
  <CharactersWithSpaces>6870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директор</dc:creator>
  <cp:lastModifiedBy>User</cp:lastModifiedBy>
  <cp:revision>2</cp:revision>
  <cp:lastPrinted>2015-03-03T12:10:00Z</cp:lastPrinted>
  <dcterms:created xsi:type="dcterms:W3CDTF">2020-09-06T12:42:00Z</dcterms:created>
  <dcterms:modified xsi:type="dcterms:W3CDTF">2020-09-06T12:42:00Z</dcterms:modified>
</cp:coreProperties>
</file>