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134D4" w:rsidRDefault="009134D4" w:rsidP="009134D4">
      <w:pPr>
        <w:jc w:val="center"/>
        <w:divId w:val="1063719965"/>
        <w:rPr>
          <w:rFonts w:ascii="Times New Roman" w:hAnsi="Times New Roman"/>
          <w:b/>
          <w:sz w:val="24"/>
          <w:szCs w:val="24"/>
        </w:rPr>
      </w:pPr>
      <w:hyperlink r:id="rId8" w:history="1">
        <w:r w:rsidR="001A5FC0" w:rsidRPr="009134D4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ДОГОВО</w:t>
        </w:r>
        <w:bookmarkStart w:id="0" w:name="_GoBack"/>
        <w:bookmarkEnd w:id="0"/>
        <w:r w:rsidR="001A5FC0" w:rsidRPr="009134D4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Р</w:t>
        </w:r>
      </w:hyperlink>
    </w:p>
    <w:p w:rsidR="009134D4" w:rsidRPr="009134D4" w:rsidRDefault="009134D4" w:rsidP="009134D4">
      <w:pPr>
        <w:divId w:val="1063719965"/>
      </w:pPr>
    </w:p>
    <w:p w:rsidR="00000000" w:rsidRPr="009134D4" w:rsidRDefault="001A5FC0" w:rsidP="009134D4">
      <w:pPr>
        <w:divId w:val="1063719965"/>
        <w:rPr>
          <w:rFonts w:ascii="Times New Roman" w:eastAsia="Times New Roman" w:hAnsi="Times New Roman"/>
          <w:sz w:val="24"/>
          <w:szCs w:val="24"/>
        </w:rPr>
      </w:pPr>
      <w:r w:rsidRPr="009134D4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9134D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«___» ______________ _______ г. </w:t>
      </w:r>
    </w:p>
    <w:p w:rsidR="00000000" w:rsidRPr="009134D4" w:rsidRDefault="001A5FC0" w:rsidP="009134D4">
      <w:pPr>
        <w:divId w:val="1988781472"/>
        <w:rPr>
          <w:rFonts w:ascii="Times New Roman" w:eastAsia="Times New Roman" w:hAnsi="Times New Roman"/>
          <w:sz w:val="24"/>
          <w:szCs w:val="24"/>
        </w:rPr>
      </w:pPr>
      <w:r w:rsidRPr="009134D4">
        <w:rPr>
          <w:rFonts w:ascii="Times New Roman" w:eastAsia="Times New Roman" w:hAnsi="Times New Roman"/>
          <w:sz w:val="24"/>
          <w:szCs w:val="24"/>
        </w:rPr>
        <w:t>_______________________</w:t>
      </w:r>
      <w:r w:rsidRPr="009134D4">
        <w:rPr>
          <w:rFonts w:ascii="Times New Roman" w:eastAsia="Times New Roman" w:hAnsi="Times New Roman"/>
          <w:sz w:val="24"/>
          <w:szCs w:val="24"/>
        </w:rPr>
        <w:t>_________ в лице _______________________</w:t>
      </w:r>
      <w:r w:rsidRPr="009134D4">
        <w:rPr>
          <w:rFonts w:ascii="Times New Roman" w:eastAsia="Times New Roman" w:hAnsi="Times New Roman"/>
          <w:sz w:val="24"/>
          <w:szCs w:val="24"/>
        </w:rPr>
        <w:t>_____________, действующего на основании ________________________________________, именуемый в дальнейшем «</w:t>
      </w:r>
      <w:r w:rsidRPr="009134D4">
        <w:rPr>
          <w:rFonts w:ascii="Times New Roman" w:eastAsia="Times New Roman" w:hAnsi="Times New Roman"/>
          <w:b/>
          <w:bCs/>
          <w:sz w:val="24"/>
          <w:szCs w:val="24"/>
        </w:rPr>
        <w:t>Продавец</w:t>
      </w:r>
      <w:r w:rsidRPr="009134D4">
        <w:rPr>
          <w:rFonts w:ascii="Times New Roman" w:eastAsia="Times New Roman" w:hAnsi="Times New Roman"/>
          <w:sz w:val="24"/>
          <w:szCs w:val="24"/>
        </w:rPr>
        <w:t>», с одной стороны, и _____________________________</w:t>
      </w:r>
      <w:r w:rsidRPr="009134D4">
        <w:rPr>
          <w:rFonts w:ascii="Times New Roman" w:eastAsia="Times New Roman" w:hAnsi="Times New Roman"/>
          <w:sz w:val="24"/>
          <w:szCs w:val="24"/>
        </w:rPr>
        <w:t>_______ в л</w:t>
      </w:r>
      <w:r w:rsidRPr="009134D4">
        <w:rPr>
          <w:rFonts w:ascii="Times New Roman" w:eastAsia="Times New Roman" w:hAnsi="Times New Roman"/>
          <w:sz w:val="24"/>
          <w:szCs w:val="24"/>
        </w:rPr>
        <w:t>ице ________________________________________, действующего на основании ________________________________________, именуемый в дальнейшем «</w:t>
      </w:r>
      <w:r w:rsidRPr="009134D4">
        <w:rPr>
          <w:rFonts w:ascii="Times New Roman" w:eastAsia="Times New Roman" w:hAnsi="Times New Roman"/>
          <w:b/>
          <w:bCs/>
          <w:sz w:val="24"/>
          <w:szCs w:val="24"/>
        </w:rPr>
        <w:t>Покупатель</w:t>
      </w:r>
      <w:r w:rsidRPr="009134D4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9134D4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», заключили настоящий договор, в дальнейшем «Договор», 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о нижеследующем: </w:t>
      </w:r>
    </w:p>
    <w:p w:rsidR="00000000" w:rsidRPr="009134D4" w:rsidRDefault="001A5FC0" w:rsidP="009134D4">
      <w:pPr>
        <w:spacing w:before="450" w:after="150"/>
        <w:jc w:val="center"/>
        <w:outlineLvl w:val="5"/>
        <w:divId w:val="1988781472"/>
        <w:rPr>
          <w:rFonts w:ascii="Times New Roman" w:eastAsia="Times New Roman" w:hAnsi="Times New Roman"/>
          <w:caps/>
          <w:sz w:val="24"/>
          <w:szCs w:val="24"/>
        </w:rPr>
      </w:pPr>
      <w:r w:rsidRPr="009134D4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1.1. Продавец обязуется передать в собственность, а Покупатель – принять и оплатить в соответствии с условиями настоящего договора следующее недвижимое имущество (далее – Имущество):</w:t>
      </w:r>
    </w:p>
    <w:p w:rsidR="00000000" w:rsidRPr="009134D4" w:rsidRDefault="001A5FC0" w:rsidP="009134D4">
      <w:pPr>
        <w:numPr>
          <w:ilvl w:val="0"/>
          <w:numId w:val="1"/>
        </w:numPr>
        <w:spacing w:before="100" w:beforeAutospacing="1" w:after="100" w:afterAutospacing="1"/>
        <w:ind w:left="1020"/>
        <w:divId w:val="1988781472"/>
        <w:rPr>
          <w:rFonts w:ascii="Times New Roman" w:eastAsia="Times New Roman" w:hAnsi="Times New Roman"/>
          <w:sz w:val="24"/>
          <w:szCs w:val="24"/>
        </w:rPr>
      </w:pPr>
      <w:r w:rsidRPr="009134D4">
        <w:rPr>
          <w:rFonts w:ascii="Times New Roman" w:eastAsia="Times New Roman" w:hAnsi="Times New Roman"/>
          <w:sz w:val="24"/>
          <w:szCs w:val="24"/>
        </w:rPr>
        <w:t>______________, общей площадью ____</w:t>
      </w:r>
      <w:r w:rsidRPr="009134D4">
        <w:rPr>
          <w:rFonts w:ascii="Times New Roman" w:eastAsia="Times New Roman" w:hAnsi="Times New Roman"/>
          <w:sz w:val="24"/>
          <w:szCs w:val="24"/>
        </w:rPr>
        <w:t>___ кв.м, _______-этажное (далее – объект 1), кадастровый номер ______________;</w:t>
      </w:r>
    </w:p>
    <w:p w:rsidR="00000000" w:rsidRPr="009134D4" w:rsidRDefault="001A5FC0" w:rsidP="009134D4">
      <w:pPr>
        <w:numPr>
          <w:ilvl w:val="0"/>
          <w:numId w:val="1"/>
        </w:numPr>
        <w:spacing w:before="100" w:beforeAutospacing="1" w:after="100" w:afterAutospacing="1"/>
        <w:ind w:left="1020"/>
        <w:divId w:val="1988781472"/>
        <w:rPr>
          <w:rFonts w:ascii="Times New Roman" w:eastAsia="Times New Roman" w:hAnsi="Times New Roman"/>
          <w:sz w:val="24"/>
          <w:szCs w:val="24"/>
        </w:rPr>
      </w:pPr>
      <w:r w:rsidRPr="009134D4">
        <w:rPr>
          <w:rFonts w:ascii="Times New Roman" w:eastAsia="Times New Roman" w:hAnsi="Times New Roman"/>
          <w:sz w:val="24"/>
          <w:szCs w:val="24"/>
        </w:rPr>
        <w:t>______________, общей площадью _______ кв.м, _______- этажное (далее – объект 2), кадастровый номер ______________.</w:t>
      </w:r>
    </w:p>
    <w:p w:rsidR="00000000" w:rsidRPr="009134D4" w:rsidRDefault="001A5FC0" w:rsidP="009134D4">
      <w:pPr>
        <w:divId w:val="1988781472"/>
        <w:rPr>
          <w:rFonts w:ascii="Times New Roman" w:eastAsia="Times New Roman" w:hAnsi="Times New Roman"/>
          <w:sz w:val="24"/>
          <w:szCs w:val="24"/>
        </w:rPr>
      </w:pPr>
      <w:r w:rsidRPr="009134D4">
        <w:rPr>
          <w:rFonts w:ascii="Times New Roman" w:eastAsia="Times New Roman" w:hAnsi="Times New Roman"/>
          <w:sz w:val="24"/>
          <w:szCs w:val="24"/>
        </w:rPr>
        <w:t>Площадь каждого объекта недвижимости определена согласно дан</w:t>
      </w:r>
      <w:r w:rsidRPr="009134D4">
        <w:rPr>
          <w:rFonts w:ascii="Times New Roman" w:eastAsia="Times New Roman" w:hAnsi="Times New Roman"/>
          <w:sz w:val="24"/>
          <w:szCs w:val="24"/>
        </w:rPr>
        <w:t>ным кадастрового паспорта, изготовленного ______________. Указанное недвижимое Имущество расположено:</w:t>
      </w:r>
    </w:p>
    <w:p w:rsidR="00000000" w:rsidRPr="009134D4" w:rsidRDefault="001A5FC0" w:rsidP="009134D4">
      <w:pPr>
        <w:numPr>
          <w:ilvl w:val="0"/>
          <w:numId w:val="2"/>
        </w:numPr>
        <w:spacing w:before="100" w:beforeAutospacing="1" w:after="100" w:afterAutospacing="1"/>
        <w:ind w:left="1020"/>
        <w:divId w:val="1988781472"/>
        <w:rPr>
          <w:rFonts w:ascii="Times New Roman" w:eastAsia="Times New Roman" w:hAnsi="Times New Roman"/>
          <w:sz w:val="24"/>
          <w:szCs w:val="24"/>
        </w:rPr>
      </w:pPr>
      <w:r w:rsidRPr="009134D4">
        <w:rPr>
          <w:rFonts w:ascii="Times New Roman" w:eastAsia="Times New Roman" w:hAnsi="Times New Roman"/>
          <w:sz w:val="24"/>
          <w:szCs w:val="24"/>
        </w:rPr>
        <w:t>объект 1 - по адресу: ________________________________________;</w:t>
      </w:r>
    </w:p>
    <w:p w:rsidR="00000000" w:rsidRPr="009134D4" w:rsidRDefault="001A5FC0" w:rsidP="009134D4">
      <w:pPr>
        <w:numPr>
          <w:ilvl w:val="0"/>
          <w:numId w:val="2"/>
        </w:numPr>
        <w:spacing w:before="100" w:beforeAutospacing="1" w:after="100" w:afterAutospacing="1"/>
        <w:ind w:left="1020"/>
        <w:divId w:val="1988781472"/>
        <w:rPr>
          <w:rFonts w:ascii="Times New Roman" w:eastAsia="Times New Roman" w:hAnsi="Times New Roman"/>
          <w:sz w:val="24"/>
          <w:szCs w:val="24"/>
        </w:rPr>
      </w:pPr>
      <w:r w:rsidRPr="009134D4">
        <w:rPr>
          <w:rFonts w:ascii="Times New Roman" w:eastAsia="Times New Roman" w:hAnsi="Times New Roman"/>
          <w:sz w:val="24"/>
          <w:szCs w:val="24"/>
        </w:rPr>
        <w:t>объект 2 - по адресу: ________________________________________.</w:t>
      </w:r>
    </w:p>
    <w:p w:rsidR="00000000" w:rsidRPr="009134D4" w:rsidRDefault="001A5FC0" w:rsidP="009134D4">
      <w:pPr>
        <w:divId w:val="1988781472"/>
        <w:rPr>
          <w:rFonts w:ascii="Times New Roman" w:eastAsia="Times New Roman" w:hAnsi="Times New Roman"/>
          <w:sz w:val="24"/>
          <w:szCs w:val="24"/>
        </w:rPr>
      </w:pPr>
      <w:r w:rsidRPr="009134D4">
        <w:rPr>
          <w:rFonts w:ascii="Times New Roman" w:eastAsia="Times New Roman" w:hAnsi="Times New Roman"/>
          <w:sz w:val="24"/>
          <w:szCs w:val="24"/>
        </w:rPr>
        <w:t xml:space="preserve">Организация-проектировщик </w:t>
      </w:r>
      <w:r w:rsidRPr="009134D4">
        <w:rPr>
          <w:rFonts w:ascii="Times New Roman" w:eastAsia="Times New Roman" w:hAnsi="Times New Roman"/>
          <w:sz w:val="24"/>
          <w:szCs w:val="24"/>
        </w:rPr>
        <w:t>(исп</w:t>
      </w:r>
      <w:r w:rsidR="009134D4">
        <w:rPr>
          <w:rFonts w:ascii="Times New Roman" w:eastAsia="Times New Roman" w:hAnsi="Times New Roman"/>
          <w:sz w:val="24"/>
          <w:szCs w:val="24"/>
        </w:rPr>
        <w:t xml:space="preserve">олнитель строительных работ) _____________________ </w:t>
      </w:r>
      <w:r w:rsidRPr="009134D4">
        <w:rPr>
          <w:rFonts w:ascii="Times New Roman" w:eastAsia="Times New Roman" w:hAnsi="Times New Roman"/>
          <w:sz w:val="24"/>
          <w:szCs w:val="24"/>
        </w:rPr>
        <w:t>Характеристики объектов: _________________________</w:t>
      </w:r>
      <w:r w:rsidRPr="009134D4">
        <w:rPr>
          <w:rFonts w:ascii="Times New Roman" w:eastAsia="Times New Roman" w:hAnsi="Times New Roman"/>
          <w:sz w:val="24"/>
          <w:szCs w:val="24"/>
        </w:rPr>
        <w:t>__.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1.2. Имущество принадлежит Продавцу на праве собственности на основании ________________________________________.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1.3. Схема расположения ука</w:t>
      </w:r>
      <w:r w:rsidRPr="00975F87">
        <w:rPr>
          <w:rFonts w:ascii="Times New Roman" w:eastAsia="Times New Roman" w:hAnsi="Times New Roman"/>
          <w:sz w:val="24"/>
          <w:szCs w:val="24"/>
        </w:rPr>
        <w:t>занных в п.1.1 настоящего договора объектов недвижимого Имущества на земельном участке приведена в Приложении №1, являющемся неотъемлемой частью настоящего договора.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1.4. Продавец гарантирует, что он является единственным собственником отчуждаемого Имущест</w:t>
      </w:r>
      <w:r w:rsidRPr="00975F87">
        <w:rPr>
          <w:rFonts w:ascii="Times New Roman" w:eastAsia="Times New Roman" w:hAnsi="Times New Roman"/>
          <w:sz w:val="24"/>
          <w:szCs w:val="24"/>
        </w:rPr>
        <w:t>ва, что передаваемое по настоящему договору Имущество никому другому не продано, не заложено, не является предметом спора, под арестом или запретом не состоит и свободно от любых прав третьих лиц.</w:t>
      </w:r>
    </w:p>
    <w:p w:rsidR="00000000" w:rsidRPr="009134D4" w:rsidRDefault="001A5FC0" w:rsidP="009134D4">
      <w:pPr>
        <w:spacing w:before="450" w:after="150"/>
        <w:jc w:val="center"/>
        <w:outlineLvl w:val="5"/>
        <w:divId w:val="1988781472"/>
        <w:rPr>
          <w:rFonts w:ascii="Times New Roman" w:eastAsia="Times New Roman" w:hAnsi="Times New Roman"/>
          <w:caps/>
          <w:sz w:val="24"/>
          <w:szCs w:val="24"/>
        </w:rPr>
      </w:pPr>
      <w:r w:rsidRPr="009134D4">
        <w:rPr>
          <w:rFonts w:ascii="Times New Roman" w:eastAsia="Times New Roman" w:hAnsi="Times New Roman"/>
          <w:caps/>
          <w:sz w:val="24"/>
          <w:szCs w:val="24"/>
        </w:rPr>
        <w:t>2. ЗЕМЕЛЬНЫЙ УЧАСТОК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2.1. Указанное в п.1.1 договора Имущес</w:t>
      </w:r>
      <w:r w:rsidRPr="00975F87">
        <w:rPr>
          <w:rFonts w:ascii="Times New Roman" w:eastAsia="Times New Roman" w:hAnsi="Times New Roman"/>
          <w:sz w:val="24"/>
          <w:szCs w:val="24"/>
        </w:rPr>
        <w:t>тво расположено на земельном участке площадью _______ кв.м, кадастровый номер ______________, принадлежащем Продавцу на праве ________________________________________.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lastRenderedPageBreak/>
        <w:t>2.2. Согласно ст. 552 ГК РФ к Покупателю одновременно с правом собственности на Имуществ</w:t>
      </w:r>
      <w:r w:rsidRPr="00975F87">
        <w:rPr>
          <w:rFonts w:ascii="Times New Roman" w:eastAsia="Times New Roman" w:hAnsi="Times New Roman"/>
          <w:sz w:val="24"/>
          <w:szCs w:val="24"/>
        </w:rPr>
        <w:t>о, указанное в п.1.1 настоящего договора, переходит право пользования земельным участком площадью _______ кв.м, который занят этим недвижимым Имуществом и необходим для его использования, на тех же условиях, что существовали для Продавца.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2.3. Права Покупа</w:t>
      </w:r>
      <w:r w:rsidRPr="00975F87">
        <w:rPr>
          <w:rFonts w:ascii="Times New Roman" w:eastAsia="Times New Roman" w:hAnsi="Times New Roman"/>
          <w:sz w:val="24"/>
          <w:szCs w:val="24"/>
        </w:rPr>
        <w:t>теля на земельный участок подлежат оформлению и государственной регистрации в порядке, установленном действующим законодательством РФ.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2.4. Продавец обязуется предоставить все необходимые документы для оформления прав Покупателя на земельный участок, а так</w:t>
      </w:r>
      <w:r w:rsidRPr="00975F87">
        <w:rPr>
          <w:rFonts w:ascii="Times New Roman" w:eastAsia="Times New Roman" w:hAnsi="Times New Roman"/>
          <w:sz w:val="24"/>
          <w:szCs w:val="24"/>
        </w:rPr>
        <w:t>же совершить иные действия, необходимые с его стороны, для оформления прав Покупателя.</w:t>
      </w:r>
    </w:p>
    <w:p w:rsidR="00000000" w:rsidRPr="009134D4" w:rsidRDefault="001A5FC0" w:rsidP="009134D4">
      <w:pPr>
        <w:spacing w:before="450" w:after="150"/>
        <w:jc w:val="center"/>
        <w:outlineLvl w:val="5"/>
        <w:divId w:val="1988781472"/>
        <w:rPr>
          <w:rFonts w:ascii="Times New Roman" w:eastAsia="Times New Roman" w:hAnsi="Times New Roman"/>
          <w:caps/>
          <w:sz w:val="24"/>
          <w:szCs w:val="24"/>
        </w:rPr>
      </w:pPr>
      <w:r w:rsidRPr="009134D4">
        <w:rPr>
          <w:rFonts w:ascii="Times New Roman" w:eastAsia="Times New Roman" w:hAnsi="Times New Roman"/>
          <w:caps/>
          <w:sz w:val="24"/>
          <w:szCs w:val="24"/>
        </w:rPr>
        <w:t>3. ЦЕНА ДОГОВОРА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3.1. Общая цена договора составляет ____________________</w:t>
      </w:r>
      <w:r w:rsidR="009134D4" w:rsidRPr="00975F87">
        <w:rPr>
          <w:rFonts w:ascii="Times New Roman" w:eastAsia="Times New Roman" w:hAnsi="Times New Roman"/>
          <w:sz w:val="24"/>
          <w:szCs w:val="24"/>
        </w:rPr>
        <w:t>______</w:t>
      </w:r>
      <w:r w:rsidRPr="00975F87">
        <w:rPr>
          <w:rFonts w:ascii="Times New Roman" w:eastAsia="Times New Roman" w:hAnsi="Times New Roman"/>
          <w:sz w:val="24"/>
          <w:szCs w:val="24"/>
        </w:rPr>
        <w:t>______ рублей и включает в себя стоимость объекта 1 и объекта 2. Указанная цена ус</w:t>
      </w:r>
      <w:r w:rsidRPr="00975F87">
        <w:rPr>
          <w:rFonts w:ascii="Times New Roman" w:eastAsia="Times New Roman" w:hAnsi="Times New Roman"/>
          <w:sz w:val="24"/>
          <w:szCs w:val="24"/>
        </w:rPr>
        <w:t>тановлена соглашением Сторон, является окончательной и изменению не подлежит. Стоимость объекта 1 составляет ________________________________________ рублей, в том числе налог на добавленную стоимость _______% - ________________________________________ руб</w:t>
      </w:r>
      <w:r w:rsidRPr="00975F87">
        <w:rPr>
          <w:rFonts w:ascii="Times New Roman" w:eastAsia="Times New Roman" w:hAnsi="Times New Roman"/>
          <w:sz w:val="24"/>
          <w:szCs w:val="24"/>
        </w:rPr>
        <w:t>лей. Стоимость объекта 2 составляет ________________________________________ рублей, в том числе налог на добавленную стоимость _______% - _______________</w:t>
      </w:r>
      <w:r w:rsidRPr="00975F87">
        <w:rPr>
          <w:rFonts w:ascii="Times New Roman" w:eastAsia="Times New Roman" w:hAnsi="Times New Roman"/>
          <w:sz w:val="24"/>
          <w:szCs w:val="24"/>
        </w:rPr>
        <w:t>_ рублей.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3.2. Цена договора включает цену права на передаваемый земельный участок, занимаемый Имуществом. Продавец не вправе требовать дополнительной оплаты за передачу права на земельный участок.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3.3. Все расходы по государственной регистрации перехода права собст</w:t>
      </w:r>
      <w:r w:rsidRPr="00975F87">
        <w:rPr>
          <w:rFonts w:ascii="Times New Roman" w:eastAsia="Times New Roman" w:hAnsi="Times New Roman"/>
          <w:sz w:val="24"/>
          <w:szCs w:val="24"/>
        </w:rPr>
        <w:t>венности на недвижимое Имущество и по оформлению прав на земельный участок несет Покупатель. Настоящие расходы не включаются в сумму, указанную в п.3.1 настоящего договора, и уплачиваются по мере необходимости и своевременно.</w:t>
      </w:r>
    </w:p>
    <w:p w:rsidR="00000000" w:rsidRPr="009134D4" w:rsidRDefault="001A5FC0" w:rsidP="009134D4">
      <w:pPr>
        <w:spacing w:before="450" w:after="150"/>
        <w:jc w:val="center"/>
        <w:outlineLvl w:val="5"/>
        <w:divId w:val="1988781472"/>
        <w:rPr>
          <w:rFonts w:ascii="Times New Roman" w:eastAsia="Times New Roman" w:hAnsi="Times New Roman"/>
          <w:caps/>
          <w:sz w:val="24"/>
          <w:szCs w:val="24"/>
        </w:rPr>
      </w:pPr>
      <w:r w:rsidRPr="009134D4">
        <w:rPr>
          <w:rFonts w:ascii="Times New Roman" w:eastAsia="Times New Roman" w:hAnsi="Times New Roman"/>
          <w:caps/>
          <w:sz w:val="24"/>
          <w:szCs w:val="24"/>
        </w:rPr>
        <w:t>4. ПОРЯДОК ОПЛАТЫ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4.1. Покупат</w:t>
      </w:r>
      <w:r w:rsidRPr="00975F87">
        <w:rPr>
          <w:rFonts w:ascii="Times New Roman" w:eastAsia="Times New Roman" w:hAnsi="Times New Roman"/>
          <w:sz w:val="24"/>
          <w:szCs w:val="24"/>
        </w:rPr>
        <w:t>ель обязуется оплатить часть стоимости Имущества, указанной в п.3.1 настоящего договора, в размере ________________________________________ рублей в течение _______ дней с момента подписания Сторонами настоящего договора.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4.2. Вторую оплату стоимости Имуще</w:t>
      </w:r>
      <w:r w:rsidRPr="00975F87">
        <w:rPr>
          <w:rFonts w:ascii="Times New Roman" w:eastAsia="Times New Roman" w:hAnsi="Times New Roman"/>
          <w:sz w:val="24"/>
          <w:szCs w:val="24"/>
        </w:rPr>
        <w:t>ства в размере ________________________________________ рублей Покупатель осуществляет в течение _______ дней после получения свидетельства о государственной регистрации права собственности на объекты недвижимого Имущества, указанные в п.1.1 настоящего дог</w:t>
      </w:r>
      <w:r w:rsidRPr="00975F87">
        <w:rPr>
          <w:rFonts w:ascii="Times New Roman" w:eastAsia="Times New Roman" w:hAnsi="Times New Roman"/>
          <w:sz w:val="24"/>
          <w:szCs w:val="24"/>
        </w:rPr>
        <w:t>овора.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4.3. Оставшуюся часть стоимости Имущества в размере _</w:t>
      </w:r>
      <w:r w:rsidR="009134D4" w:rsidRPr="00975F87">
        <w:rPr>
          <w:rFonts w:ascii="Times New Roman" w:eastAsia="Times New Roman" w:hAnsi="Times New Roman"/>
          <w:sz w:val="24"/>
          <w:szCs w:val="24"/>
        </w:rPr>
        <w:t>_____________</w:t>
      </w:r>
      <w:r w:rsidRPr="00975F87">
        <w:rPr>
          <w:rFonts w:ascii="Times New Roman" w:eastAsia="Times New Roman" w:hAnsi="Times New Roman"/>
          <w:sz w:val="24"/>
          <w:szCs w:val="24"/>
        </w:rPr>
        <w:t xml:space="preserve">_______ рублей Покупатель перечисляет Продавцу в течение _______ дней после получения Свидетельства о государственной регистрации права ______________ на земельный </w:t>
      </w:r>
      <w:r w:rsidRPr="00975F87">
        <w:rPr>
          <w:rFonts w:ascii="Times New Roman" w:eastAsia="Times New Roman" w:hAnsi="Times New Roman"/>
          <w:sz w:val="24"/>
          <w:szCs w:val="24"/>
        </w:rPr>
        <w:t>участок, на котором расположены передаваемые по настоящему договору объекты недвижимости.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lastRenderedPageBreak/>
        <w:t>4.4. Все расчеты по настоящему договору производятся в безналичном порядке путем перечисления денежных средств на расчетный счет Продавца.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4.5. Обязательства Покупате</w:t>
      </w:r>
      <w:r w:rsidRPr="00975F87">
        <w:rPr>
          <w:rFonts w:ascii="Times New Roman" w:eastAsia="Times New Roman" w:hAnsi="Times New Roman"/>
          <w:sz w:val="24"/>
          <w:szCs w:val="24"/>
        </w:rPr>
        <w:t>ля по оплате соответствующей части стоимости Имущества считаются выполненными с момента списания денежных средств с расчетного счета Покупателя.</w:t>
      </w:r>
    </w:p>
    <w:p w:rsidR="00000000" w:rsidRPr="009134D4" w:rsidRDefault="001A5FC0" w:rsidP="009134D4">
      <w:pPr>
        <w:spacing w:before="450" w:after="150"/>
        <w:jc w:val="center"/>
        <w:outlineLvl w:val="5"/>
        <w:divId w:val="1988781472"/>
        <w:rPr>
          <w:rFonts w:ascii="Times New Roman" w:eastAsia="Times New Roman" w:hAnsi="Times New Roman"/>
          <w:caps/>
          <w:sz w:val="24"/>
          <w:szCs w:val="24"/>
        </w:rPr>
      </w:pPr>
      <w:r w:rsidRPr="009134D4">
        <w:rPr>
          <w:rFonts w:ascii="Times New Roman" w:eastAsia="Times New Roman" w:hAnsi="Times New Roman"/>
          <w:caps/>
          <w:sz w:val="24"/>
          <w:szCs w:val="24"/>
        </w:rPr>
        <w:t>5. ПЕРЕДАЧА ИМУЩЕСТВА</w:t>
      </w:r>
    </w:p>
    <w:p w:rsidR="00000000" w:rsidRPr="00975F87" w:rsidRDefault="001A5FC0" w:rsidP="009134D4">
      <w:pPr>
        <w:spacing w:before="210" w:after="210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5.1. Имущество передается Продавцом Покупателю по передаточному акту, подписанному уполно</w:t>
      </w:r>
      <w:r w:rsidRPr="00975F87">
        <w:rPr>
          <w:rFonts w:ascii="Times New Roman" w:eastAsia="Times New Roman" w:hAnsi="Times New Roman"/>
          <w:sz w:val="24"/>
          <w:szCs w:val="24"/>
        </w:rPr>
        <w:t>моченными представителями Сторон, в течение _______ дней после подписания Сторонами настоящего договора. Одновременно передается вся имеющаяся техническая документация на Имущество, технические паспорта БТИ, договор купли-продажи недвижимого Имущества №___</w:t>
      </w:r>
      <w:r w:rsidRPr="00975F87">
        <w:rPr>
          <w:rFonts w:ascii="Times New Roman" w:eastAsia="Times New Roman" w:hAnsi="Times New Roman"/>
          <w:sz w:val="24"/>
          <w:szCs w:val="24"/>
        </w:rPr>
        <w:t xml:space="preserve">____ от </w:t>
      </w:r>
      <w:r w:rsidRPr="00975F87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975F87">
        <w:rPr>
          <w:rFonts w:ascii="Times New Roman" w:eastAsia="Times New Roman" w:hAnsi="Times New Roman"/>
          <w:sz w:val="24"/>
          <w:szCs w:val="24"/>
        </w:rPr>
        <w:t xml:space="preserve"> года, свидетельства о праве собственности на Имущество и документы на земельный участок.</w:t>
      </w:r>
    </w:p>
    <w:p w:rsidR="00000000" w:rsidRPr="00975F87" w:rsidRDefault="001A5FC0" w:rsidP="009134D4">
      <w:pPr>
        <w:spacing w:before="210" w:after="210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5.2. Со дня подписания передаточного акта Покупателем ответственность за сохранность Имущества, равно как и риск его случайной порч</w:t>
      </w:r>
      <w:r w:rsidRPr="00975F87">
        <w:rPr>
          <w:rFonts w:ascii="Times New Roman" w:eastAsia="Times New Roman" w:hAnsi="Times New Roman"/>
          <w:sz w:val="24"/>
          <w:szCs w:val="24"/>
        </w:rPr>
        <w:t>и или гибели несет Покупатель.</w:t>
      </w:r>
    </w:p>
    <w:p w:rsidR="00000000" w:rsidRPr="00975F87" w:rsidRDefault="001A5FC0" w:rsidP="009134D4">
      <w:pPr>
        <w:spacing w:before="210" w:after="210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5.3. Обязательство Продавца передать Имущество считается исполненным после подписания Сторонами передаточного акта и государственной регистрации перехода права собственности на Имущество в ______________.</w:t>
      </w:r>
    </w:p>
    <w:p w:rsidR="00000000" w:rsidRPr="009134D4" w:rsidRDefault="001A5FC0" w:rsidP="009134D4">
      <w:pPr>
        <w:spacing w:before="450" w:after="150"/>
        <w:jc w:val="center"/>
        <w:outlineLvl w:val="5"/>
        <w:divId w:val="1988781472"/>
        <w:rPr>
          <w:rFonts w:ascii="Times New Roman" w:eastAsia="Times New Roman" w:hAnsi="Times New Roman"/>
          <w:caps/>
          <w:sz w:val="24"/>
          <w:szCs w:val="24"/>
        </w:rPr>
      </w:pPr>
      <w:r w:rsidRPr="009134D4">
        <w:rPr>
          <w:rFonts w:ascii="Times New Roman" w:eastAsia="Times New Roman" w:hAnsi="Times New Roman"/>
          <w:caps/>
          <w:sz w:val="24"/>
          <w:szCs w:val="24"/>
        </w:rPr>
        <w:t>6. ПРАВА И ОБЯЗАННОС</w:t>
      </w:r>
      <w:r w:rsidRPr="009134D4">
        <w:rPr>
          <w:rFonts w:ascii="Times New Roman" w:eastAsia="Times New Roman" w:hAnsi="Times New Roman"/>
          <w:caps/>
          <w:sz w:val="24"/>
          <w:szCs w:val="24"/>
        </w:rPr>
        <w:t>ТИ СТОРОН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 xml:space="preserve">6.1. </w:t>
      </w:r>
      <w:r w:rsidRPr="00975F87">
        <w:rPr>
          <w:rFonts w:ascii="Times New Roman" w:eastAsia="Times New Roman" w:hAnsi="Times New Roman"/>
          <w:b/>
          <w:bCs/>
          <w:sz w:val="24"/>
          <w:szCs w:val="24"/>
        </w:rPr>
        <w:t>Продавец обязан: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6.1.1. Передать Покупателю в собственность Имущество, являющееся предметом настоящего договора и указанное в п.1.1 настоящего договора.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6.1.2. Обеспечить явку своего уполномоченного представителя для подписания передаточного</w:t>
      </w:r>
      <w:r w:rsidRPr="00975F87">
        <w:rPr>
          <w:rFonts w:ascii="Times New Roman" w:eastAsia="Times New Roman" w:hAnsi="Times New Roman"/>
          <w:sz w:val="24"/>
          <w:szCs w:val="24"/>
        </w:rPr>
        <w:t xml:space="preserve"> акта, а также предоставить Покупателю все необходимые документы и совершить все необходимые действия для государственной регистрации настоящего договора и оформления прав землепользования.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 xml:space="preserve">6.2. </w:t>
      </w:r>
      <w:r w:rsidRPr="00975F87">
        <w:rPr>
          <w:rFonts w:ascii="Times New Roman" w:eastAsia="Times New Roman" w:hAnsi="Times New Roman"/>
          <w:b/>
          <w:bCs/>
          <w:sz w:val="24"/>
          <w:szCs w:val="24"/>
        </w:rPr>
        <w:t>Покупатель обязан: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6.2.1. Оплатить выкупленное Имущество в по</w:t>
      </w:r>
      <w:r w:rsidRPr="00975F87">
        <w:rPr>
          <w:rFonts w:ascii="Times New Roman" w:eastAsia="Times New Roman" w:hAnsi="Times New Roman"/>
          <w:sz w:val="24"/>
          <w:szCs w:val="24"/>
        </w:rPr>
        <w:t>лном объеме.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6.2.2. Принять Имущество на условиях, предусмотренных настоящим договором.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6.2.3. Нести все расходы, связанные с государственной регистрацией перехода права собственности на Имущество и оформлением прав на земельный участок.</w:t>
      </w:r>
    </w:p>
    <w:p w:rsidR="00000000" w:rsidRPr="009134D4" w:rsidRDefault="001A5FC0" w:rsidP="009134D4">
      <w:pPr>
        <w:spacing w:before="450" w:after="150"/>
        <w:jc w:val="center"/>
        <w:outlineLvl w:val="5"/>
        <w:divId w:val="1988781472"/>
        <w:rPr>
          <w:rFonts w:ascii="Times New Roman" w:eastAsia="Times New Roman" w:hAnsi="Times New Roman"/>
          <w:caps/>
          <w:sz w:val="24"/>
          <w:szCs w:val="24"/>
        </w:rPr>
      </w:pPr>
      <w:r w:rsidRPr="009134D4">
        <w:rPr>
          <w:rFonts w:ascii="Times New Roman" w:eastAsia="Times New Roman" w:hAnsi="Times New Roman"/>
          <w:caps/>
          <w:sz w:val="24"/>
          <w:szCs w:val="24"/>
        </w:rPr>
        <w:t>7. ОТВЕТСТВЕННОСТЬ</w:t>
      </w:r>
      <w:r w:rsidRPr="009134D4">
        <w:rPr>
          <w:rFonts w:ascii="Times New Roman" w:eastAsia="Times New Roman" w:hAnsi="Times New Roman"/>
          <w:caps/>
          <w:sz w:val="24"/>
          <w:szCs w:val="24"/>
        </w:rPr>
        <w:t xml:space="preserve"> СТОРОН</w:t>
      </w:r>
    </w:p>
    <w:p w:rsidR="00000000" w:rsidRPr="00975F87" w:rsidRDefault="001A5FC0" w:rsidP="009134D4">
      <w:pPr>
        <w:tabs>
          <w:tab w:val="left" w:pos="709"/>
        </w:tabs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7.1. За просрочку платежей, предусмотренных в разделе 4 настоящего договора, Покупатель уплачивает Продавцу пеню в размере _______% от суммы долга за каждый день просрочки, но не более _______%.</w:t>
      </w:r>
    </w:p>
    <w:p w:rsidR="00000000" w:rsidRPr="00975F87" w:rsidRDefault="001A5FC0" w:rsidP="009134D4">
      <w:pPr>
        <w:tabs>
          <w:tab w:val="left" w:pos="709"/>
        </w:tabs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7.2. В случае уклонения Продавца от подписания переда</w:t>
      </w:r>
      <w:r w:rsidRPr="00975F87">
        <w:rPr>
          <w:rFonts w:ascii="Times New Roman" w:eastAsia="Times New Roman" w:hAnsi="Times New Roman"/>
          <w:sz w:val="24"/>
          <w:szCs w:val="24"/>
        </w:rPr>
        <w:t>точного акта Имущества и/или предоставления документов для оформления прав на земельный участок в соответствии с п.2.3 настоящего договора Продавец уплачивает Покупателю штраф в размере _______% от суммы договора.</w:t>
      </w:r>
    </w:p>
    <w:p w:rsidR="00000000" w:rsidRPr="00975F87" w:rsidRDefault="001A5FC0" w:rsidP="009134D4">
      <w:pPr>
        <w:tabs>
          <w:tab w:val="left" w:pos="709"/>
        </w:tabs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lastRenderedPageBreak/>
        <w:t>7.3. В случае невыполнения или ненадлежаще</w:t>
      </w:r>
      <w:r w:rsidRPr="00975F87">
        <w:rPr>
          <w:rFonts w:ascii="Times New Roman" w:eastAsia="Times New Roman" w:hAnsi="Times New Roman"/>
          <w:sz w:val="24"/>
          <w:szCs w:val="24"/>
        </w:rPr>
        <w:t>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000000" w:rsidRPr="009134D4" w:rsidRDefault="001A5FC0" w:rsidP="009134D4">
      <w:pPr>
        <w:spacing w:before="450" w:after="150"/>
        <w:jc w:val="center"/>
        <w:outlineLvl w:val="5"/>
        <w:divId w:val="1988781472"/>
        <w:rPr>
          <w:rFonts w:ascii="Times New Roman" w:eastAsia="Times New Roman" w:hAnsi="Times New Roman"/>
          <w:caps/>
          <w:sz w:val="24"/>
          <w:szCs w:val="24"/>
        </w:rPr>
      </w:pPr>
      <w:r w:rsidRPr="009134D4">
        <w:rPr>
          <w:rFonts w:ascii="Times New Roman" w:eastAsia="Times New Roman" w:hAnsi="Times New Roman"/>
          <w:caps/>
          <w:sz w:val="24"/>
          <w:szCs w:val="24"/>
        </w:rPr>
        <w:t>8. ПЕРЕХОД ПРАВА СОБ</w:t>
      </w:r>
      <w:r w:rsidRPr="009134D4">
        <w:rPr>
          <w:rFonts w:ascii="Times New Roman" w:eastAsia="Times New Roman" w:hAnsi="Times New Roman"/>
          <w:caps/>
          <w:sz w:val="24"/>
          <w:szCs w:val="24"/>
        </w:rPr>
        <w:t>СТВЕННОСТИ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8.1.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8.2. Право собственности на Имущество возникает у Покупателя с момента государственной регистрации перехода пр</w:t>
      </w:r>
      <w:r w:rsidRPr="00975F87">
        <w:rPr>
          <w:rFonts w:ascii="Times New Roman" w:eastAsia="Times New Roman" w:hAnsi="Times New Roman"/>
          <w:sz w:val="24"/>
          <w:szCs w:val="24"/>
        </w:rPr>
        <w:t>ава собственности в установленном законом порядке.</w:t>
      </w:r>
    </w:p>
    <w:p w:rsidR="00000000" w:rsidRPr="009134D4" w:rsidRDefault="001A5FC0" w:rsidP="009134D4">
      <w:pPr>
        <w:spacing w:before="450" w:after="150"/>
        <w:jc w:val="center"/>
        <w:outlineLvl w:val="5"/>
        <w:divId w:val="1988781472"/>
        <w:rPr>
          <w:rFonts w:ascii="Times New Roman" w:eastAsia="Times New Roman" w:hAnsi="Times New Roman"/>
          <w:caps/>
          <w:sz w:val="24"/>
          <w:szCs w:val="24"/>
        </w:rPr>
      </w:pPr>
      <w:r w:rsidRPr="009134D4">
        <w:rPr>
          <w:rFonts w:ascii="Times New Roman" w:eastAsia="Times New Roman" w:hAnsi="Times New Roman"/>
          <w:caps/>
          <w:sz w:val="24"/>
          <w:szCs w:val="24"/>
        </w:rPr>
        <w:t>9. СРОК ДЕЙСТВИЯ ДОГОВОРА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9.1.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9.2. Во всем остальном, что не предусмотрено настоящим договором, Стороны руководствуются действующим законодательством РФ.</w:t>
      </w:r>
    </w:p>
    <w:p w:rsidR="00000000" w:rsidRPr="009134D4" w:rsidRDefault="001A5FC0" w:rsidP="009134D4">
      <w:pPr>
        <w:spacing w:before="450" w:after="150"/>
        <w:jc w:val="center"/>
        <w:outlineLvl w:val="5"/>
        <w:divId w:val="1988781472"/>
        <w:rPr>
          <w:rFonts w:ascii="Times New Roman" w:eastAsia="Times New Roman" w:hAnsi="Times New Roman"/>
          <w:caps/>
          <w:sz w:val="24"/>
          <w:szCs w:val="24"/>
        </w:rPr>
      </w:pPr>
      <w:r w:rsidRPr="009134D4">
        <w:rPr>
          <w:rFonts w:ascii="Times New Roman" w:eastAsia="Times New Roman" w:hAnsi="Times New Roman"/>
          <w:caps/>
          <w:sz w:val="24"/>
          <w:szCs w:val="24"/>
        </w:rPr>
        <w:t>10. РАЗРЕШЕНИЕ СПОРОВ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10.1. Споры, возникающие при исполнении настоящего договора, подлежат рассмотрению в арбитражном суде г. _____</w:t>
      </w:r>
      <w:r w:rsidRPr="00975F87">
        <w:rPr>
          <w:rFonts w:ascii="Times New Roman" w:eastAsia="Times New Roman" w:hAnsi="Times New Roman"/>
          <w:sz w:val="24"/>
          <w:szCs w:val="24"/>
        </w:rPr>
        <w:t>_______________ в порядке, предусмотренном действующим законодательством РФ.</w:t>
      </w:r>
    </w:p>
    <w:p w:rsidR="00000000" w:rsidRPr="009134D4" w:rsidRDefault="001A5FC0" w:rsidP="009134D4">
      <w:pPr>
        <w:spacing w:before="450" w:after="150"/>
        <w:jc w:val="center"/>
        <w:outlineLvl w:val="5"/>
        <w:divId w:val="1988781472"/>
        <w:rPr>
          <w:rFonts w:ascii="Times New Roman" w:eastAsia="Times New Roman" w:hAnsi="Times New Roman"/>
          <w:caps/>
          <w:sz w:val="24"/>
          <w:szCs w:val="24"/>
        </w:rPr>
      </w:pPr>
      <w:r w:rsidRPr="009134D4">
        <w:rPr>
          <w:rFonts w:ascii="Times New Roman" w:eastAsia="Times New Roman" w:hAnsi="Times New Roman"/>
          <w:caps/>
          <w:sz w:val="24"/>
          <w:szCs w:val="24"/>
        </w:rPr>
        <w:t>11. ПРОЧИЕ УСЛОВИЯ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11.1.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</w:t>
      </w:r>
      <w:r w:rsidRPr="00975F87">
        <w:rPr>
          <w:rFonts w:ascii="Times New Roman" w:eastAsia="Times New Roman" w:hAnsi="Times New Roman"/>
          <w:sz w:val="24"/>
          <w:szCs w:val="24"/>
        </w:rPr>
        <w:t>ми Сторон и зарегистрированы в установленном порядке в ______________.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11.2. Настоящий договор составлен в _______ экземплярах, имеющих равную юридическую силу, по одному для каждой из Сторон и _______ экземпляров – для хранения в _________________________</w:t>
      </w:r>
      <w:r w:rsidRPr="00975F87">
        <w:rPr>
          <w:rFonts w:ascii="Times New Roman" w:eastAsia="Times New Roman" w:hAnsi="Times New Roman"/>
          <w:sz w:val="24"/>
          <w:szCs w:val="24"/>
        </w:rPr>
        <w:t>_______________.</w:t>
      </w:r>
    </w:p>
    <w:p w:rsidR="00000000" w:rsidRPr="00975F87" w:rsidRDefault="001A5FC0" w:rsidP="009134D4">
      <w:pPr>
        <w:spacing w:before="210" w:after="210"/>
        <w:ind w:firstLine="709"/>
        <w:divId w:val="1988781472"/>
        <w:rPr>
          <w:rFonts w:ascii="Times New Roman" w:eastAsia="Times New Roman" w:hAnsi="Times New Roman"/>
          <w:sz w:val="24"/>
          <w:szCs w:val="24"/>
        </w:rPr>
      </w:pPr>
      <w:r w:rsidRPr="00975F87">
        <w:rPr>
          <w:rFonts w:ascii="Times New Roman" w:eastAsia="Times New Roman" w:hAnsi="Times New Roman"/>
          <w:sz w:val="24"/>
          <w:szCs w:val="24"/>
        </w:rPr>
        <w:t>11.3. В случае невозможности совершения и/или регистрации сделки по одному из объектов сделка может быть совершена по любому из объектов.</w:t>
      </w:r>
    </w:p>
    <w:p w:rsidR="00000000" w:rsidRPr="009134D4" w:rsidRDefault="001A5FC0" w:rsidP="009134D4">
      <w:pPr>
        <w:spacing w:before="450" w:after="150"/>
        <w:jc w:val="center"/>
        <w:outlineLvl w:val="5"/>
        <w:divId w:val="1988781472"/>
        <w:rPr>
          <w:rFonts w:ascii="Times New Roman" w:eastAsia="Times New Roman" w:hAnsi="Times New Roman"/>
          <w:caps/>
          <w:sz w:val="24"/>
          <w:szCs w:val="24"/>
        </w:rPr>
      </w:pPr>
      <w:r w:rsidRPr="009134D4">
        <w:rPr>
          <w:rFonts w:ascii="Times New Roman" w:eastAsia="Times New Roman" w:hAnsi="Times New Roman"/>
          <w:caps/>
          <w:sz w:val="24"/>
          <w:szCs w:val="24"/>
        </w:rPr>
        <w:t>12. ЮРИДИЧЕСКИЕ АДРЕСА И БАНКОВСКИЕ РЕКВИЗИТЫ СТОРОН</w:t>
      </w:r>
    </w:p>
    <w:p w:rsidR="00000000" w:rsidRPr="009134D4" w:rsidRDefault="001A5FC0" w:rsidP="009134D4">
      <w:pPr>
        <w:divId w:val="809438719"/>
        <w:rPr>
          <w:rFonts w:ascii="Times New Roman" w:eastAsia="Times New Roman" w:hAnsi="Times New Roman"/>
          <w:sz w:val="24"/>
          <w:szCs w:val="24"/>
        </w:rPr>
      </w:pPr>
      <w:r w:rsidRPr="009134D4">
        <w:rPr>
          <w:rFonts w:ascii="Times New Roman" w:eastAsia="Times New Roman" w:hAnsi="Times New Roman"/>
          <w:b/>
          <w:bCs/>
          <w:sz w:val="24"/>
          <w:szCs w:val="24"/>
        </w:rPr>
        <w:t>Продавец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9134D4" w:rsidRDefault="001A5FC0" w:rsidP="009134D4">
      <w:pPr>
        <w:numPr>
          <w:ilvl w:val="0"/>
          <w:numId w:val="3"/>
        </w:numPr>
        <w:spacing w:before="100" w:beforeAutospacing="1" w:after="100" w:afterAutospacing="1"/>
        <w:divId w:val="809438719"/>
        <w:rPr>
          <w:rFonts w:ascii="Times New Roman" w:eastAsia="Times New Roman" w:hAnsi="Times New Roman"/>
          <w:sz w:val="24"/>
          <w:szCs w:val="24"/>
        </w:rPr>
      </w:pPr>
      <w:r w:rsidRPr="009134D4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134D4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9134D4" w:rsidRDefault="001A5FC0" w:rsidP="009134D4">
      <w:pPr>
        <w:numPr>
          <w:ilvl w:val="0"/>
          <w:numId w:val="3"/>
        </w:numPr>
        <w:spacing w:before="100" w:beforeAutospacing="1" w:after="100" w:afterAutospacing="1"/>
        <w:divId w:val="809438719"/>
        <w:rPr>
          <w:rFonts w:ascii="Times New Roman" w:eastAsia="Times New Roman" w:hAnsi="Times New Roman"/>
          <w:sz w:val="24"/>
          <w:szCs w:val="24"/>
        </w:rPr>
      </w:pPr>
      <w:r w:rsidRPr="009134D4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134D4" w:rsidRDefault="001A5FC0" w:rsidP="009134D4">
      <w:pPr>
        <w:numPr>
          <w:ilvl w:val="0"/>
          <w:numId w:val="3"/>
        </w:numPr>
        <w:spacing w:before="100" w:beforeAutospacing="1" w:after="100" w:afterAutospacing="1"/>
        <w:divId w:val="809438719"/>
        <w:rPr>
          <w:rFonts w:ascii="Times New Roman" w:eastAsia="Times New Roman" w:hAnsi="Times New Roman"/>
          <w:sz w:val="24"/>
          <w:szCs w:val="24"/>
        </w:rPr>
      </w:pPr>
      <w:r w:rsidRPr="009134D4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134D4" w:rsidRDefault="001A5FC0" w:rsidP="009134D4">
      <w:pPr>
        <w:numPr>
          <w:ilvl w:val="0"/>
          <w:numId w:val="3"/>
        </w:numPr>
        <w:spacing w:before="100" w:beforeAutospacing="1" w:after="100" w:afterAutospacing="1"/>
        <w:divId w:val="809438719"/>
        <w:rPr>
          <w:rFonts w:ascii="Times New Roman" w:eastAsia="Times New Roman" w:hAnsi="Times New Roman"/>
          <w:sz w:val="24"/>
          <w:szCs w:val="24"/>
        </w:rPr>
      </w:pPr>
      <w:r w:rsidRPr="009134D4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134D4" w:rsidRDefault="001A5FC0" w:rsidP="009134D4">
      <w:pPr>
        <w:numPr>
          <w:ilvl w:val="0"/>
          <w:numId w:val="3"/>
        </w:numPr>
        <w:spacing w:before="100" w:beforeAutospacing="1" w:after="100" w:afterAutospacing="1"/>
        <w:divId w:val="809438719"/>
        <w:rPr>
          <w:rFonts w:ascii="Times New Roman" w:eastAsia="Times New Roman" w:hAnsi="Times New Roman"/>
          <w:sz w:val="24"/>
          <w:szCs w:val="24"/>
        </w:rPr>
      </w:pPr>
      <w:r w:rsidRPr="009134D4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134D4" w:rsidRDefault="001A5FC0" w:rsidP="009134D4">
      <w:pPr>
        <w:numPr>
          <w:ilvl w:val="0"/>
          <w:numId w:val="3"/>
        </w:numPr>
        <w:spacing w:before="100" w:beforeAutospacing="1" w:after="100" w:afterAutospacing="1"/>
        <w:divId w:val="809438719"/>
        <w:rPr>
          <w:rFonts w:ascii="Times New Roman" w:eastAsia="Times New Roman" w:hAnsi="Times New Roman"/>
          <w:sz w:val="24"/>
          <w:szCs w:val="24"/>
        </w:rPr>
      </w:pPr>
      <w:r w:rsidRPr="009134D4">
        <w:rPr>
          <w:rStyle w:val="pole1"/>
          <w:rFonts w:ascii="Times New Roman" w:eastAsia="Times New Roman" w:hAnsi="Times New Roman"/>
          <w:sz w:val="24"/>
          <w:szCs w:val="24"/>
        </w:rPr>
        <w:lastRenderedPageBreak/>
        <w:t>Банк: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134D4" w:rsidRDefault="001A5FC0" w:rsidP="009134D4">
      <w:pPr>
        <w:numPr>
          <w:ilvl w:val="0"/>
          <w:numId w:val="3"/>
        </w:numPr>
        <w:spacing w:before="100" w:beforeAutospacing="1" w:after="100" w:afterAutospacing="1"/>
        <w:divId w:val="809438719"/>
        <w:rPr>
          <w:rFonts w:ascii="Times New Roman" w:eastAsia="Times New Roman" w:hAnsi="Times New Roman"/>
          <w:sz w:val="24"/>
          <w:szCs w:val="24"/>
        </w:rPr>
      </w:pPr>
      <w:r w:rsidRPr="009134D4">
        <w:rPr>
          <w:rStyle w:val="pole1"/>
          <w:rFonts w:ascii="Times New Roman" w:eastAsia="Times New Roman" w:hAnsi="Times New Roman"/>
          <w:sz w:val="24"/>
          <w:szCs w:val="24"/>
        </w:rPr>
        <w:t>Корреспон</w:t>
      </w:r>
      <w:r w:rsidRPr="009134D4">
        <w:rPr>
          <w:rStyle w:val="pole1"/>
          <w:rFonts w:ascii="Times New Roman" w:eastAsia="Times New Roman" w:hAnsi="Times New Roman"/>
          <w:sz w:val="24"/>
          <w:szCs w:val="24"/>
        </w:rPr>
        <w:t>дентский счет: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134D4" w:rsidRDefault="001A5FC0" w:rsidP="009134D4">
      <w:pPr>
        <w:numPr>
          <w:ilvl w:val="0"/>
          <w:numId w:val="3"/>
        </w:numPr>
        <w:spacing w:before="100" w:beforeAutospacing="1" w:after="100" w:afterAutospacing="1"/>
        <w:divId w:val="809438719"/>
        <w:rPr>
          <w:rFonts w:ascii="Times New Roman" w:eastAsia="Times New Roman" w:hAnsi="Times New Roman"/>
          <w:sz w:val="24"/>
          <w:szCs w:val="24"/>
        </w:rPr>
      </w:pPr>
      <w:r w:rsidRPr="009134D4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134D4" w:rsidRDefault="001A5FC0" w:rsidP="009134D4">
      <w:pPr>
        <w:numPr>
          <w:ilvl w:val="0"/>
          <w:numId w:val="3"/>
        </w:numPr>
        <w:spacing w:before="300" w:after="100" w:afterAutospacing="1"/>
        <w:divId w:val="809438719"/>
        <w:rPr>
          <w:rFonts w:ascii="Times New Roman" w:eastAsia="Times New Roman" w:hAnsi="Times New Roman"/>
          <w:sz w:val="24"/>
          <w:szCs w:val="24"/>
        </w:rPr>
      </w:pPr>
      <w:r w:rsidRPr="009134D4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134D4" w:rsidRDefault="001A5FC0" w:rsidP="009134D4">
      <w:pPr>
        <w:divId w:val="950473397"/>
        <w:rPr>
          <w:rFonts w:ascii="Times New Roman" w:eastAsia="Times New Roman" w:hAnsi="Times New Roman"/>
          <w:sz w:val="24"/>
          <w:szCs w:val="24"/>
        </w:rPr>
      </w:pPr>
      <w:r w:rsidRPr="009134D4">
        <w:rPr>
          <w:rFonts w:ascii="Times New Roman" w:eastAsia="Times New Roman" w:hAnsi="Times New Roman"/>
          <w:b/>
          <w:bCs/>
          <w:sz w:val="24"/>
          <w:szCs w:val="24"/>
        </w:rPr>
        <w:t>Покупатель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9134D4" w:rsidRDefault="001A5FC0" w:rsidP="009134D4">
      <w:pPr>
        <w:numPr>
          <w:ilvl w:val="0"/>
          <w:numId w:val="4"/>
        </w:numPr>
        <w:spacing w:before="100" w:beforeAutospacing="1" w:after="100" w:afterAutospacing="1"/>
        <w:divId w:val="950473397"/>
        <w:rPr>
          <w:rFonts w:ascii="Times New Roman" w:eastAsia="Times New Roman" w:hAnsi="Times New Roman"/>
          <w:sz w:val="24"/>
          <w:szCs w:val="24"/>
        </w:rPr>
      </w:pPr>
      <w:r w:rsidRPr="009134D4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134D4" w:rsidRDefault="001A5FC0" w:rsidP="009134D4">
      <w:pPr>
        <w:numPr>
          <w:ilvl w:val="0"/>
          <w:numId w:val="4"/>
        </w:numPr>
        <w:spacing w:before="100" w:beforeAutospacing="1" w:after="100" w:afterAutospacing="1"/>
        <w:divId w:val="950473397"/>
        <w:rPr>
          <w:rFonts w:ascii="Times New Roman" w:eastAsia="Times New Roman" w:hAnsi="Times New Roman"/>
          <w:sz w:val="24"/>
          <w:szCs w:val="24"/>
        </w:rPr>
      </w:pPr>
      <w:r w:rsidRPr="009134D4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134D4" w:rsidRDefault="001A5FC0" w:rsidP="009134D4">
      <w:pPr>
        <w:numPr>
          <w:ilvl w:val="0"/>
          <w:numId w:val="4"/>
        </w:numPr>
        <w:spacing w:before="100" w:beforeAutospacing="1" w:after="100" w:afterAutospacing="1"/>
        <w:divId w:val="950473397"/>
        <w:rPr>
          <w:rFonts w:ascii="Times New Roman" w:eastAsia="Times New Roman" w:hAnsi="Times New Roman"/>
          <w:sz w:val="24"/>
          <w:szCs w:val="24"/>
        </w:rPr>
      </w:pPr>
      <w:r w:rsidRPr="009134D4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134D4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9134D4" w:rsidRDefault="001A5FC0" w:rsidP="009134D4">
      <w:pPr>
        <w:numPr>
          <w:ilvl w:val="0"/>
          <w:numId w:val="4"/>
        </w:numPr>
        <w:spacing w:before="100" w:beforeAutospacing="1" w:after="100" w:afterAutospacing="1"/>
        <w:divId w:val="950473397"/>
        <w:rPr>
          <w:rFonts w:ascii="Times New Roman" w:eastAsia="Times New Roman" w:hAnsi="Times New Roman"/>
          <w:sz w:val="24"/>
          <w:szCs w:val="24"/>
        </w:rPr>
      </w:pPr>
      <w:r w:rsidRPr="009134D4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134D4" w:rsidRDefault="001A5FC0" w:rsidP="009134D4">
      <w:pPr>
        <w:numPr>
          <w:ilvl w:val="0"/>
          <w:numId w:val="4"/>
        </w:numPr>
        <w:spacing w:before="100" w:beforeAutospacing="1" w:after="100" w:afterAutospacing="1"/>
        <w:divId w:val="950473397"/>
        <w:rPr>
          <w:rFonts w:ascii="Times New Roman" w:eastAsia="Times New Roman" w:hAnsi="Times New Roman"/>
          <w:sz w:val="24"/>
          <w:szCs w:val="24"/>
        </w:rPr>
      </w:pPr>
      <w:r w:rsidRPr="009134D4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134D4" w:rsidRDefault="001A5FC0" w:rsidP="009134D4">
      <w:pPr>
        <w:numPr>
          <w:ilvl w:val="0"/>
          <w:numId w:val="4"/>
        </w:numPr>
        <w:spacing w:before="100" w:beforeAutospacing="1" w:after="100" w:afterAutospacing="1"/>
        <w:divId w:val="950473397"/>
        <w:rPr>
          <w:rFonts w:ascii="Times New Roman" w:eastAsia="Times New Roman" w:hAnsi="Times New Roman"/>
          <w:sz w:val="24"/>
          <w:szCs w:val="24"/>
        </w:rPr>
      </w:pPr>
      <w:r w:rsidRPr="009134D4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134D4" w:rsidRDefault="001A5FC0" w:rsidP="009134D4">
      <w:pPr>
        <w:numPr>
          <w:ilvl w:val="0"/>
          <w:numId w:val="4"/>
        </w:numPr>
        <w:spacing w:before="100" w:beforeAutospacing="1" w:after="100" w:afterAutospacing="1"/>
        <w:divId w:val="950473397"/>
        <w:rPr>
          <w:rFonts w:ascii="Times New Roman" w:eastAsia="Times New Roman" w:hAnsi="Times New Roman"/>
          <w:sz w:val="24"/>
          <w:szCs w:val="24"/>
        </w:rPr>
      </w:pPr>
      <w:r w:rsidRPr="009134D4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134D4" w:rsidRDefault="001A5FC0" w:rsidP="009134D4">
      <w:pPr>
        <w:numPr>
          <w:ilvl w:val="0"/>
          <w:numId w:val="4"/>
        </w:numPr>
        <w:spacing w:before="100" w:beforeAutospacing="1" w:after="100" w:afterAutospacing="1"/>
        <w:divId w:val="950473397"/>
        <w:rPr>
          <w:rFonts w:ascii="Times New Roman" w:eastAsia="Times New Roman" w:hAnsi="Times New Roman"/>
          <w:sz w:val="24"/>
          <w:szCs w:val="24"/>
        </w:rPr>
      </w:pPr>
      <w:r w:rsidRPr="009134D4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1A5FC0" w:rsidRPr="009134D4" w:rsidRDefault="001A5FC0" w:rsidP="009134D4">
      <w:pPr>
        <w:numPr>
          <w:ilvl w:val="0"/>
          <w:numId w:val="4"/>
        </w:numPr>
        <w:spacing w:before="300" w:after="100" w:afterAutospacing="1"/>
        <w:divId w:val="950473397"/>
        <w:rPr>
          <w:rFonts w:ascii="Times New Roman" w:eastAsia="Times New Roman" w:hAnsi="Times New Roman"/>
          <w:sz w:val="24"/>
          <w:szCs w:val="24"/>
        </w:rPr>
      </w:pPr>
      <w:r w:rsidRPr="009134D4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9134D4">
        <w:rPr>
          <w:rFonts w:ascii="Times New Roman" w:eastAsia="Times New Roman" w:hAnsi="Times New Roman"/>
          <w:sz w:val="24"/>
          <w:szCs w:val="24"/>
        </w:rPr>
        <w:t xml:space="preserve"> _</w:t>
      </w:r>
      <w:r w:rsidRPr="009134D4">
        <w:rPr>
          <w:rFonts w:ascii="Times New Roman" w:eastAsia="Times New Roman" w:hAnsi="Times New Roman"/>
          <w:sz w:val="24"/>
          <w:szCs w:val="24"/>
        </w:rPr>
        <w:t>_____________________________</w:t>
      </w:r>
    </w:p>
    <w:sectPr w:rsidR="001A5FC0" w:rsidRPr="009134D4" w:rsidSect="009134D4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C0" w:rsidRDefault="001A5FC0" w:rsidP="009134D4">
      <w:r>
        <w:separator/>
      </w:r>
    </w:p>
  </w:endnote>
  <w:endnote w:type="continuationSeparator" w:id="0">
    <w:p w:rsidR="001A5FC0" w:rsidRDefault="001A5FC0" w:rsidP="0091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D4" w:rsidRDefault="009134D4" w:rsidP="009134D4">
    <w:pPr>
      <w:jc w:val="right"/>
    </w:pPr>
    <w:hyperlink r:id="rId1" w:history="1">
      <w:r w:rsidRPr="009134D4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C0" w:rsidRDefault="001A5FC0" w:rsidP="009134D4">
      <w:r>
        <w:separator/>
      </w:r>
    </w:p>
  </w:footnote>
  <w:footnote w:type="continuationSeparator" w:id="0">
    <w:p w:rsidR="001A5FC0" w:rsidRDefault="001A5FC0" w:rsidP="00913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D4" w:rsidRDefault="009134D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249F8">
      <w:rPr>
        <w:noProof/>
      </w:rPr>
      <w:t>1</w:t>
    </w:r>
    <w:r>
      <w:fldChar w:fldCharType="end"/>
    </w:r>
  </w:p>
  <w:p w:rsidR="009134D4" w:rsidRDefault="009134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8C9"/>
    <w:multiLevelType w:val="multilevel"/>
    <w:tmpl w:val="F466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B28F3"/>
    <w:multiLevelType w:val="multilevel"/>
    <w:tmpl w:val="7A62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8669A2"/>
    <w:multiLevelType w:val="multilevel"/>
    <w:tmpl w:val="9342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D50D1D"/>
    <w:multiLevelType w:val="multilevel"/>
    <w:tmpl w:val="6B76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D4"/>
    <w:rsid w:val="001A5FC0"/>
    <w:rsid w:val="009134D4"/>
    <w:rsid w:val="00975F87"/>
    <w:rsid w:val="00F2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134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134D4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9134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134D4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134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134D4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9134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134D4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6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17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купли-продажи недвижимого имущества</vt:lpstr>
    </vt:vector>
  </TitlesOfParts>
  <Company>SPecialiST RePack</Company>
  <LinksUpToDate>false</LinksUpToDate>
  <CharactersWithSpaces>9952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купли-продажи недвижимого имущества</dc:title>
  <dc:creator>User</dc:creator>
  <cp:lastModifiedBy>User</cp:lastModifiedBy>
  <cp:revision>2</cp:revision>
  <dcterms:created xsi:type="dcterms:W3CDTF">2020-10-07T18:37:00Z</dcterms:created>
  <dcterms:modified xsi:type="dcterms:W3CDTF">2020-10-07T18:37:00Z</dcterms:modified>
</cp:coreProperties>
</file>