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D" w:rsidRPr="00B43AAB" w:rsidRDefault="00B43AAB" w:rsidP="002E5E1D">
      <w:pPr>
        <w:pStyle w:val="a3"/>
        <w:shd w:val="clear" w:color="auto" w:fill="FFFFFF"/>
        <w:spacing w:before="0" w:beforeAutospacing="0" w:after="0" w:afterAutospacing="0"/>
        <w:jc w:val="center"/>
        <w:rPr>
          <w:b/>
        </w:rPr>
      </w:pPr>
      <w:r w:rsidRPr="00B43AAB">
        <w:rPr>
          <w:rStyle w:val="a4"/>
          <w:b w:val="0"/>
          <w:bCs w:val="0"/>
          <w:bdr w:val="none" w:sz="0" w:space="0" w:color="auto" w:frame="1"/>
        </w:rPr>
        <w:fldChar w:fldCharType="begin"/>
      </w:r>
      <w:r w:rsidRPr="00B43AAB">
        <w:rPr>
          <w:rStyle w:val="a4"/>
          <w:b w:val="0"/>
          <w:bCs w:val="0"/>
          <w:bdr w:val="none" w:sz="0" w:space="0" w:color="auto" w:frame="1"/>
        </w:rPr>
        <w:instrText xml:space="preserve"> HYPERLINK "https://blankof.ru/dogovor/" </w:instrText>
      </w:r>
      <w:r w:rsidRPr="00B43AAB">
        <w:rPr>
          <w:rStyle w:val="a4"/>
          <w:b w:val="0"/>
          <w:bCs w:val="0"/>
          <w:bdr w:val="none" w:sz="0" w:space="0" w:color="auto" w:frame="1"/>
        </w:rPr>
      </w:r>
      <w:r w:rsidRPr="00B43AAB">
        <w:rPr>
          <w:rStyle w:val="a4"/>
          <w:b w:val="0"/>
          <w:bCs w:val="0"/>
          <w:bdr w:val="none" w:sz="0" w:space="0" w:color="auto" w:frame="1"/>
        </w:rPr>
        <w:fldChar w:fldCharType="separate"/>
      </w:r>
      <w:r w:rsidR="002E5E1D" w:rsidRPr="00B43AAB">
        <w:rPr>
          <w:rStyle w:val="a5"/>
          <w:b/>
          <w:color w:val="auto"/>
          <w:u w:val="none"/>
          <w:bdr w:val="none" w:sz="0" w:space="0" w:color="auto" w:frame="1"/>
        </w:rPr>
        <w:t>ДОГОВОР</w:t>
      </w:r>
      <w:r w:rsidRPr="00B43AAB">
        <w:rPr>
          <w:rStyle w:val="a4"/>
          <w:b w:val="0"/>
          <w:bCs w:val="0"/>
          <w:bdr w:val="none" w:sz="0" w:space="0" w:color="auto" w:frame="1"/>
        </w:rPr>
        <w:fldChar w:fldCharType="end"/>
      </w:r>
    </w:p>
    <w:p w:rsidR="002E5E1D" w:rsidRPr="002E5E1D" w:rsidRDefault="002E5E1D" w:rsidP="002E5E1D">
      <w:pPr>
        <w:pStyle w:val="a3"/>
        <w:shd w:val="clear" w:color="auto" w:fill="FFFFFF"/>
        <w:spacing w:before="240" w:beforeAutospacing="0" w:after="240" w:afterAutospacing="0"/>
        <w:jc w:val="both"/>
        <w:rPr>
          <w:color w:val="131313"/>
        </w:rPr>
      </w:pPr>
      <w:r w:rsidRPr="002E5E1D">
        <w:rPr>
          <w:color w:val="131313"/>
        </w:rPr>
        <w:t xml:space="preserve">г. Москва </w:t>
      </w:r>
      <w:r>
        <w:rPr>
          <w:color w:val="131313"/>
        </w:rPr>
        <w:t xml:space="preserve">                                                                                 </w:t>
      </w:r>
      <w:r w:rsidR="00B43AAB">
        <w:rPr>
          <w:color w:val="131313"/>
        </w:rPr>
        <w:t xml:space="preserve">    </w:t>
      </w:r>
      <w:bookmarkStart w:id="0" w:name="_GoBack"/>
      <w:bookmarkEnd w:id="0"/>
      <w:r>
        <w:rPr>
          <w:color w:val="131313"/>
        </w:rPr>
        <w:t xml:space="preserve">                </w:t>
      </w:r>
      <w:proofErr w:type="gramStart"/>
      <w:r>
        <w:rPr>
          <w:color w:val="131313"/>
        </w:rPr>
        <w:t xml:space="preserve">   </w:t>
      </w:r>
      <w:r w:rsidRPr="002E5E1D">
        <w:rPr>
          <w:color w:val="131313"/>
        </w:rPr>
        <w:t>«</w:t>
      </w:r>
      <w:proofErr w:type="gramEnd"/>
      <w:r w:rsidRPr="002E5E1D">
        <w:rPr>
          <w:color w:val="131313"/>
        </w:rPr>
        <w:t xml:space="preserve"> </w:t>
      </w:r>
      <w:r>
        <w:rPr>
          <w:color w:val="131313"/>
        </w:rPr>
        <w:t>1</w:t>
      </w:r>
      <w:r w:rsidRPr="002E5E1D">
        <w:rPr>
          <w:color w:val="131313"/>
        </w:rPr>
        <w:t xml:space="preserve">» </w:t>
      </w:r>
      <w:r>
        <w:rPr>
          <w:color w:val="131313"/>
        </w:rPr>
        <w:t>января 2068</w:t>
      </w:r>
      <w:r w:rsidRPr="002E5E1D">
        <w:rPr>
          <w:color w:val="131313"/>
        </w:rPr>
        <w:t xml:space="preserve"> г.</w:t>
      </w:r>
    </w:p>
    <w:p w:rsidR="002E5E1D" w:rsidRPr="002E5E1D" w:rsidRDefault="002E5E1D" w:rsidP="002E5E1D">
      <w:pPr>
        <w:pStyle w:val="a3"/>
        <w:shd w:val="clear" w:color="auto" w:fill="FFFFFF"/>
        <w:spacing w:before="240" w:beforeAutospacing="0" w:after="240" w:afterAutospacing="0"/>
        <w:jc w:val="both"/>
        <w:rPr>
          <w:color w:val="131313"/>
        </w:rPr>
      </w:pPr>
      <w:r w:rsidRPr="002E5E1D">
        <w:rPr>
          <w:color w:val="131313"/>
        </w:rPr>
        <w:t xml:space="preserve">Общество с ограниченной ответственностью </w:t>
      </w:r>
      <w:r w:rsidRPr="002E5E1D">
        <w:rPr>
          <w:i/>
          <w:color w:val="131313"/>
        </w:rPr>
        <w:t>«</w:t>
      </w:r>
      <w:r w:rsidRPr="002E5E1D">
        <w:rPr>
          <w:i/>
          <w:color w:val="131313"/>
        </w:rPr>
        <w:t>Рога и копыта</w:t>
      </w:r>
      <w:r w:rsidRPr="002E5E1D">
        <w:rPr>
          <w:color w:val="131313"/>
        </w:rPr>
        <w:t xml:space="preserve">» именуемое в дальнейшем "Заказчик", в лице </w:t>
      </w:r>
      <w:r w:rsidRPr="002E5E1D">
        <w:rPr>
          <w:i/>
          <w:color w:val="131313"/>
        </w:rPr>
        <w:t>Генерального директора</w:t>
      </w:r>
      <w:r w:rsidRPr="002E5E1D">
        <w:rPr>
          <w:color w:val="131313"/>
        </w:rPr>
        <w:t xml:space="preserve"> </w:t>
      </w:r>
      <w:proofErr w:type="spellStart"/>
      <w:r w:rsidRPr="002E5E1D">
        <w:rPr>
          <w:i/>
          <w:color w:val="131313"/>
        </w:rPr>
        <w:t>Бланкова</w:t>
      </w:r>
      <w:proofErr w:type="spellEnd"/>
      <w:r w:rsidRPr="002E5E1D">
        <w:rPr>
          <w:i/>
          <w:color w:val="131313"/>
        </w:rPr>
        <w:t xml:space="preserve"> Владимира Владимировича</w:t>
      </w:r>
      <w:r w:rsidRPr="002E5E1D">
        <w:rPr>
          <w:color w:val="131313"/>
        </w:rPr>
        <w:t xml:space="preserve">, действующей на основании </w:t>
      </w:r>
      <w:r w:rsidRPr="002E5E1D">
        <w:rPr>
          <w:i/>
          <w:color w:val="131313"/>
        </w:rPr>
        <w:t>Устава,</w:t>
      </w:r>
      <w:r w:rsidRPr="002E5E1D">
        <w:rPr>
          <w:color w:val="131313"/>
        </w:rPr>
        <w:t xml:space="preserve"> с одной стороны, и</w:t>
      </w:r>
      <w:r>
        <w:rPr>
          <w:color w:val="131313"/>
        </w:rPr>
        <w:t xml:space="preserve"> </w:t>
      </w:r>
      <w:r w:rsidRPr="002E5E1D">
        <w:rPr>
          <w:color w:val="131313"/>
        </w:rPr>
        <w:t>Общество с ограниченной ответственностью «</w:t>
      </w:r>
      <w:r w:rsidRPr="002E5E1D">
        <w:rPr>
          <w:i/>
          <w:color w:val="131313"/>
        </w:rPr>
        <w:t>Юрист</w:t>
      </w:r>
      <w:proofErr w:type="gramStart"/>
      <w:r w:rsidRPr="002E5E1D">
        <w:rPr>
          <w:i/>
          <w:color w:val="131313"/>
        </w:rPr>
        <w:t>+</w:t>
      </w:r>
      <w:r>
        <w:rPr>
          <w:color w:val="131313"/>
        </w:rPr>
        <w:t xml:space="preserve"> »</w:t>
      </w:r>
      <w:proofErr w:type="gramEnd"/>
      <w:r w:rsidRPr="002E5E1D">
        <w:rPr>
          <w:color w:val="131313"/>
        </w:rPr>
        <w:t xml:space="preserve">, именуемое в дальнейшем "Исполнитель", в лице </w:t>
      </w:r>
      <w:r w:rsidRPr="002E5E1D">
        <w:rPr>
          <w:i/>
          <w:color w:val="131313"/>
        </w:rPr>
        <w:t xml:space="preserve">Генерального директора </w:t>
      </w:r>
      <w:r w:rsidRPr="002E5E1D">
        <w:rPr>
          <w:i/>
          <w:color w:val="131313"/>
        </w:rPr>
        <w:t>Иванова Ивана Ивановича</w:t>
      </w:r>
      <w:r w:rsidRPr="002E5E1D">
        <w:rPr>
          <w:color w:val="131313"/>
        </w:rPr>
        <w:t>, действующего на основании Устава, с другой стороны, заключили настоящий договор о следующем:</w:t>
      </w:r>
    </w:p>
    <w:p w:rsidR="002E5E1D" w:rsidRPr="002E5E1D" w:rsidRDefault="002E5E1D" w:rsidP="002E5E1D">
      <w:pPr>
        <w:pStyle w:val="a3"/>
        <w:shd w:val="clear" w:color="auto" w:fill="FFFFFF"/>
        <w:spacing w:before="0" w:beforeAutospacing="0" w:after="0" w:afterAutospacing="0"/>
        <w:jc w:val="center"/>
        <w:rPr>
          <w:color w:val="131313"/>
        </w:rPr>
      </w:pPr>
      <w:r w:rsidRPr="002E5E1D">
        <w:rPr>
          <w:color w:val="131313"/>
        </w:rPr>
        <w:t> </w:t>
      </w:r>
      <w:r w:rsidRPr="002E5E1D">
        <w:rPr>
          <w:rStyle w:val="a4"/>
          <w:b w:val="0"/>
          <w:bCs w:val="0"/>
          <w:color w:val="131313"/>
          <w:bdr w:val="none" w:sz="0" w:space="0" w:color="auto" w:frame="1"/>
        </w:rPr>
        <w:t>I. Предмет договора.</w:t>
      </w:r>
    </w:p>
    <w:p w:rsidR="002E5E1D" w:rsidRPr="002E5E1D" w:rsidRDefault="002E5E1D" w:rsidP="002E5E1D">
      <w:pPr>
        <w:pStyle w:val="a3"/>
        <w:shd w:val="clear" w:color="auto" w:fill="FFFFFF"/>
        <w:spacing w:before="240" w:beforeAutospacing="0" w:after="240" w:afterAutospacing="0"/>
        <w:ind w:firstLine="709"/>
        <w:rPr>
          <w:color w:val="131313"/>
        </w:rPr>
      </w:pPr>
      <w:r w:rsidRPr="002E5E1D">
        <w:rPr>
          <w:color w:val="131313"/>
        </w:rPr>
        <w:t>1. Заказчик поручает, а Исполнитель обязуется оказывать Заказчику услуги юридического характера в объеме и на условиях, предусмотренных настоящим договором и Приложением № 1 к договору, являющейся его неотъемлемой частью.</w:t>
      </w:r>
    </w:p>
    <w:p w:rsidR="002E5E1D" w:rsidRPr="002E5E1D" w:rsidRDefault="002E5E1D" w:rsidP="002E5E1D">
      <w:pPr>
        <w:pStyle w:val="a3"/>
        <w:shd w:val="clear" w:color="auto" w:fill="FFFFFF"/>
        <w:spacing w:before="0" w:beforeAutospacing="0" w:after="0" w:afterAutospacing="0"/>
        <w:jc w:val="center"/>
        <w:rPr>
          <w:color w:val="131313"/>
        </w:rPr>
      </w:pPr>
      <w:r w:rsidRPr="002E5E1D">
        <w:rPr>
          <w:color w:val="131313"/>
        </w:rPr>
        <w:t> </w:t>
      </w:r>
      <w:r w:rsidRPr="002E5E1D">
        <w:rPr>
          <w:rStyle w:val="a4"/>
          <w:b w:val="0"/>
          <w:bCs w:val="0"/>
          <w:color w:val="131313"/>
          <w:bdr w:val="none" w:sz="0" w:space="0" w:color="auto" w:frame="1"/>
        </w:rPr>
        <w:t>II. Обязанности Исполнителя.</w:t>
      </w:r>
    </w:p>
    <w:p w:rsidR="002E5E1D" w:rsidRPr="002E5E1D" w:rsidRDefault="002E5E1D" w:rsidP="002E5E1D">
      <w:pPr>
        <w:pStyle w:val="a3"/>
        <w:shd w:val="clear" w:color="auto" w:fill="FFFFFF"/>
        <w:spacing w:before="240" w:beforeAutospacing="0" w:after="240" w:afterAutospacing="0"/>
        <w:ind w:firstLine="709"/>
        <w:rPr>
          <w:color w:val="131313"/>
        </w:rPr>
      </w:pPr>
      <w:r w:rsidRPr="002E5E1D">
        <w:rPr>
          <w:color w:val="131313"/>
        </w:rPr>
        <w:t>1. Исполнитель оказывает услуги Заказчику устного и письменного характера в виде консультирования по юридическим вопросам.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2. В целях выполнения обязательств, предусмотренных настоящим договором, Исполнитель назначает ответственного специалиста (специалистов) из числа своих работников для ведения настоящего дела и ставит об этом в известность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3. Исполнитель разрабатывает и составляет жалобы, претензии, исковые заявления и другие процессуальные документы, необходимые для представления интересов Заказчика в судебных инстанция.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4. Представляет интересы Заказчика в отношениях с правоохранительными органами, на стадии предварительного расследования, в арбитражном суде и других судебных инстанциях.</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5. Согласовывает с руководством Заказчика все изменения в процессе оказания услуг по настоящему договору.</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6. Обеспечивает сохранность и возврат оригиналов документов, получаемых от Заказчика в ходе исполнения настоящего договора.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7. Исполнитель вправе за свой счет привлекать к выполнению задания третьих лиц, Исполнитель несет ответственность за действия третьих лиц, привлеченных им, к выполнению задания.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8. Исполнитель информирует Заказчика о ходе исполнения задания не реже одного раза в течение трех рабочих дней, а также по запросу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9. Конкретные сроки и порядок выполнения отдельных обязательств определяются Исполнителем по согласованию с Заказчиком, в письменном виде.</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10. Исполнитель обязан сообщать Заказчику все сведения о ходе исполнения заданий.</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lastRenderedPageBreak/>
        <w:t>11. Исполнитель обязан сохранить в тайне информацию, которая стала ему известна при оказании Заказчику юридических услуг.</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12. Исполнитель выполняет принятые на себя обязательства по месту своего нахождения, либо в ином месте. Место выполнения отдельных действий определяется Исполнителем с учетом их специфики и интересов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13. Исполнитель не вправе оказывать юридические и иные услуги третьим лицам, если при этом будут нарушаться права и интересы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14. При оказании Заказчику юридических услуг, обусловленных настоящим договором, Исполнитель руководствуется принципами максимального учета интересов Заказчика и осуществления действий в соответствии с осуществимыми, конкретными и правомерными указаниями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15. Полученные Исполнителем подлинники документов возвращаются Заказчику незамедлительно по истечении надобности в них, но в любом случае не позднее десяти рабочих дней с момента прекращения действий по оказанию юридических услуг по конкретному делу.</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16. Все документы по оказанию юридических услуг Исполнитель принимает от Заказчика только под расписку, с соответствующей отметкой в книге приема.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17. При прекращении или отказе от исполнения Договора Исполнитель </w:t>
      </w:r>
      <w:proofErr w:type="spellStart"/>
      <w:r w:rsidRPr="002E5E1D">
        <w:rPr>
          <w:color w:val="131313"/>
        </w:rPr>
        <w:t>обязанв</w:t>
      </w:r>
      <w:proofErr w:type="spellEnd"/>
      <w:r w:rsidRPr="002E5E1D">
        <w:rPr>
          <w:color w:val="131313"/>
        </w:rPr>
        <w:t xml:space="preserve"> течение 3-х дней передать все полученные от Заказчика документы и дела (из судов, органов государственной власти и т.п.)</w:t>
      </w:r>
    </w:p>
    <w:p w:rsidR="002E5E1D" w:rsidRPr="002E5E1D" w:rsidRDefault="002E5E1D" w:rsidP="002E5E1D">
      <w:pPr>
        <w:pStyle w:val="a3"/>
        <w:shd w:val="clear" w:color="auto" w:fill="FFFFFF"/>
        <w:spacing w:before="0" w:beforeAutospacing="0" w:after="0" w:afterAutospacing="0"/>
        <w:jc w:val="center"/>
        <w:rPr>
          <w:color w:val="131313"/>
        </w:rPr>
      </w:pPr>
      <w:r w:rsidRPr="002E5E1D">
        <w:rPr>
          <w:rStyle w:val="a4"/>
          <w:b w:val="0"/>
          <w:bCs w:val="0"/>
          <w:color w:val="131313"/>
          <w:bdr w:val="none" w:sz="0" w:space="0" w:color="auto" w:frame="1"/>
        </w:rPr>
        <w:t>III. Обязанности Заказчика.</w:t>
      </w:r>
    </w:p>
    <w:p w:rsidR="002E5E1D" w:rsidRPr="002E5E1D" w:rsidRDefault="002E5E1D" w:rsidP="002E5E1D">
      <w:pPr>
        <w:pStyle w:val="a3"/>
        <w:shd w:val="clear" w:color="auto" w:fill="FFFFFF"/>
        <w:spacing w:before="240" w:beforeAutospacing="0" w:after="240" w:afterAutospacing="0"/>
        <w:ind w:firstLine="709"/>
        <w:rPr>
          <w:color w:val="131313"/>
        </w:rPr>
      </w:pPr>
      <w:r w:rsidRPr="002E5E1D">
        <w:rPr>
          <w:color w:val="131313"/>
        </w:rPr>
        <w:t> 1. Своевременно обеспечивать Исполнителя любой запрошенной им информацией и/или документами, необходимой для оказания услуг, предусмотренных настоящим договором.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2. Создавать Исполнителю все необходимые условия для оказания юридических услуг, в </w:t>
      </w:r>
      <w:proofErr w:type="spellStart"/>
      <w:r w:rsidRPr="002E5E1D">
        <w:rPr>
          <w:color w:val="131313"/>
        </w:rPr>
        <w:t>т.ч</w:t>
      </w:r>
      <w:proofErr w:type="spellEnd"/>
      <w:r w:rsidRPr="002E5E1D">
        <w:rPr>
          <w:color w:val="131313"/>
        </w:rPr>
        <w:t>. выполнять при необходимости копировально- множительные работы.</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3. Назначить своего представителя для работы с Исполнителем по настоящему договору, указав перечень его полномочий, обеспечив возможность рабочего взаимодействия.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4. Подписать Акт сдачи – приемки выполненных работ и оплатить услуги Исполнителя в размере и сроки, предусмотренные настоящим договором.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5. Своевременно и в полном объеме оплачивать услуги Исполнителя.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6. Незамедлительно (</w:t>
      </w:r>
      <w:r w:rsidRPr="002E5E1D">
        <w:rPr>
          <w:i/>
          <w:color w:val="131313"/>
        </w:rPr>
        <w:t>1 – 2 рабочих дня</w:t>
      </w:r>
      <w:r w:rsidRPr="002E5E1D">
        <w:rPr>
          <w:color w:val="131313"/>
        </w:rPr>
        <w:t>) сообщать Исполнителю информацию и передавать докум</w:t>
      </w:r>
      <w:r>
        <w:rPr>
          <w:color w:val="131313"/>
        </w:rPr>
        <w:t>енты (копии</w:t>
      </w:r>
      <w:r w:rsidRPr="002E5E1D">
        <w:rPr>
          <w:color w:val="131313"/>
        </w:rPr>
        <w:t>), полученные от стороны по делам, связанным с выполнением Исполнителем обязательств, третьих лиц, судебных и иных органов, относящихся к выполнению обязательств Исполнителем.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7. В целях выполнения заданий, связанных с представлением интересов Заказчика в отношениях с государственными органами, должностными лицами, а также с ведением дел в судах, выдать Исполнителю доверенность с определением объема его процессуальных и иных полномочий.</w:t>
      </w:r>
    </w:p>
    <w:p w:rsidR="002E5E1D" w:rsidRPr="002E5E1D" w:rsidRDefault="002E5E1D" w:rsidP="002E5E1D">
      <w:pPr>
        <w:pStyle w:val="a3"/>
        <w:shd w:val="clear" w:color="auto" w:fill="FFFFFF"/>
        <w:spacing w:before="240" w:beforeAutospacing="0" w:after="240" w:afterAutospacing="0"/>
        <w:jc w:val="center"/>
        <w:rPr>
          <w:color w:val="131313"/>
        </w:rPr>
      </w:pPr>
      <w:r w:rsidRPr="002E5E1D">
        <w:rPr>
          <w:color w:val="131313"/>
        </w:rPr>
        <w:lastRenderedPageBreak/>
        <w:t>IV. Стоимость услуг и порядок оплаты.</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1. Стоимость услуг определяется согласно Приложению № </w:t>
      </w:r>
      <w:r w:rsidRPr="002E5E1D">
        <w:rPr>
          <w:i/>
          <w:color w:val="131313"/>
        </w:rPr>
        <w:t>1</w:t>
      </w:r>
      <w:r w:rsidRPr="002E5E1D">
        <w:rPr>
          <w:color w:val="131313"/>
        </w:rPr>
        <w:t>, которое является неотъемлемой частью настоящего договора.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2. Вознаграждение Исполнителя составляет </w:t>
      </w:r>
      <w:r w:rsidRPr="002E5E1D">
        <w:rPr>
          <w:i/>
          <w:color w:val="131313"/>
        </w:rPr>
        <w:t>3</w:t>
      </w:r>
      <w:r w:rsidRPr="002E5E1D">
        <w:rPr>
          <w:color w:val="131313"/>
        </w:rPr>
        <w:t>% от суммы взысканных в судебном порядке денежных средств по арбитражным делам и только после их поступления на расчетный счет Заказчика.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3. За выполнение работ по настоящему договору Заказчик обязуется оплатить предоставленные Исполнителем услуги в порядке и в сроки, предусмотренные Договором на основании акта сдачи-приемки выполненных услуг (работ), подписанного уполномоченными представителями сторон.</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4. Оплата за оказанные услуги осуществляется Заказчиком денежными средствами в рублях РФ, на основании выставленного счета и заверенных копий документов, путем перечисления денежных средств на расчетный счет Исполнителя, не позднее </w:t>
      </w:r>
      <w:r w:rsidRPr="002E5E1D">
        <w:rPr>
          <w:i/>
          <w:color w:val="131313"/>
        </w:rPr>
        <w:t xml:space="preserve">5 – </w:t>
      </w:r>
      <w:proofErr w:type="spellStart"/>
      <w:r w:rsidRPr="002E5E1D">
        <w:rPr>
          <w:i/>
          <w:color w:val="131313"/>
        </w:rPr>
        <w:t>ти</w:t>
      </w:r>
      <w:proofErr w:type="spellEnd"/>
      <w:r w:rsidRPr="002E5E1D">
        <w:rPr>
          <w:color w:val="131313"/>
        </w:rPr>
        <w:t xml:space="preserve"> дней после получения таких документов.</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5. Расходы Исполнителя, связанные с изготовлением </w:t>
      </w:r>
      <w:proofErr w:type="gramStart"/>
      <w:r w:rsidRPr="002E5E1D">
        <w:rPr>
          <w:color w:val="131313"/>
        </w:rPr>
        <w:t>копий документов Заказчика</w:t>
      </w:r>
      <w:proofErr w:type="gramEnd"/>
      <w:r w:rsidRPr="002E5E1D">
        <w:rPr>
          <w:color w:val="131313"/>
        </w:rPr>
        <w:t xml:space="preserve"> возмещаются Заказчиком на основании счетов, выставленных Исполнителем дополнительно.</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6. Заказчик возмещает Исполнителю командировочные расходы (проезд к месту назначения и обратно – в размере фактически понесенных расходов, </w:t>
      </w:r>
      <w:proofErr w:type="gramStart"/>
      <w:r w:rsidRPr="002E5E1D">
        <w:rPr>
          <w:color w:val="131313"/>
        </w:rPr>
        <w:t>суммы</w:t>
      </w:r>
      <w:proofErr w:type="gramEnd"/>
      <w:r w:rsidRPr="002E5E1D">
        <w:rPr>
          <w:color w:val="131313"/>
        </w:rPr>
        <w:t xml:space="preserve"> уплаченные в связи с наймом жилого помещения, но не более </w:t>
      </w:r>
      <w:r w:rsidRPr="002E5E1D">
        <w:rPr>
          <w:i/>
          <w:color w:val="131313"/>
        </w:rPr>
        <w:t>2500</w:t>
      </w:r>
      <w:r w:rsidRPr="002E5E1D">
        <w:rPr>
          <w:color w:val="131313"/>
        </w:rPr>
        <w:t xml:space="preserve"> рублей в сутки, суточные расходы в размере </w:t>
      </w:r>
      <w:r w:rsidRPr="002E5E1D">
        <w:rPr>
          <w:i/>
          <w:color w:val="131313"/>
        </w:rPr>
        <w:t>500</w:t>
      </w:r>
      <w:r w:rsidRPr="002E5E1D">
        <w:rPr>
          <w:color w:val="131313"/>
        </w:rPr>
        <w:t xml:space="preserve"> рублей, в случае выполнения обязательств вне </w:t>
      </w:r>
      <w:r w:rsidRPr="002E5E1D">
        <w:rPr>
          <w:i/>
          <w:color w:val="131313"/>
        </w:rPr>
        <w:t>г. Москвы</w:t>
      </w:r>
      <w:r w:rsidRPr="002E5E1D">
        <w:rPr>
          <w:color w:val="131313"/>
        </w:rPr>
        <w:t>.</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7. Все расходы, связанные с исполнением настоящего Договора на оказание юридических услуг – государственная пошлина, а также иные оговоренные расходы несет Заказчик.</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8. Исполнитель по поручению Заказчика может оказать ему за дополнительную плату иные услуги или выполнить работы, оговорив их условия в приложениях к настоящему договору, оформленных в установленном порядке.</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9. Если в пятидневный срок с момента получения Акта приема- передачи Заказчик не направил Исполнителю мотивированный отказ от приемки услуг, то работы считаются выполненными Заказчиком и подлежат оплате.</w:t>
      </w:r>
    </w:p>
    <w:p w:rsidR="002E5E1D" w:rsidRPr="002E5E1D" w:rsidRDefault="002E5E1D" w:rsidP="002E5E1D">
      <w:pPr>
        <w:pStyle w:val="a3"/>
        <w:shd w:val="clear" w:color="auto" w:fill="FFFFFF"/>
        <w:spacing w:before="0" w:beforeAutospacing="0" w:after="0" w:afterAutospacing="0"/>
        <w:jc w:val="center"/>
        <w:rPr>
          <w:color w:val="131313"/>
        </w:rPr>
      </w:pPr>
      <w:r w:rsidRPr="002E5E1D">
        <w:rPr>
          <w:color w:val="131313"/>
        </w:rPr>
        <w:t> </w:t>
      </w:r>
      <w:r w:rsidRPr="002E5E1D">
        <w:rPr>
          <w:rStyle w:val="a4"/>
          <w:b w:val="0"/>
          <w:bCs w:val="0"/>
          <w:color w:val="131313"/>
          <w:bdr w:val="none" w:sz="0" w:space="0" w:color="auto" w:frame="1"/>
        </w:rPr>
        <w:t>V. Ответственность сторон, форс - мажор.</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 Каждая из сторон должна выполнять свои обязанности надлежащим образом, а также оказывать всевозможное содействие другой стороне в исполнении договора. В случае возникновения разногласий Стороны предпримут все меры к их урегулированию путем переговоров.</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2. Исполнитель не несет ответственности за достоверность и несвоевременность представленной ему Заказчиком информации по делам. Ответственность за недостоверность и несвоевременность представленной информации, а также за неточности и ошибки несут лица</w:t>
      </w:r>
      <w:r>
        <w:rPr>
          <w:color w:val="131313"/>
        </w:rPr>
        <w:t>,</w:t>
      </w:r>
      <w:r w:rsidRPr="002E5E1D">
        <w:rPr>
          <w:color w:val="131313"/>
        </w:rPr>
        <w:t xml:space="preserve"> подписавшие эти документы и вовремя ее не представившие.</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3. Исполнитель не несет ответственности в случае перечисления денежных средств</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lastRenderedPageBreak/>
        <w:t>Заказчиком по ошибочным реквизитам в суд или другим государственным органам и</w:t>
      </w:r>
      <w:r>
        <w:rPr>
          <w:color w:val="131313"/>
        </w:rPr>
        <w:t xml:space="preserve"> </w:t>
      </w:r>
      <w:r w:rsidRPr="002E5E1D">
        <w:rPr>
          <w:color w:val="131313"/>
        </w:rPr>
        <w:t>организациям.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4. За несвоевременную оплату услуг Исполнителя Заказчик несет ответственность в соответствие с действующим законодательством.</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6. При наступлении обстоятельств непреодолимой силы действие Договора приостанавливается. После прекращения действий обстоятельств непреодолимой силы стороны возобновляют исполнение обязательств по Договору.</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7. Если обстоятельства непреодолимой силы будут продолжаться более трех месяцев, каждая из сторон вправе отказаться от дальнейшего исполнения обязательств по Договору.</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8. Сторона, ссылающаяся на обстоятельства непреодолимой силы, обязана в течение двух рабочих дней уведомить другую сторону в письменной форме о наступлении подобных обстоятельств.</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9. Надлежащим доказательством наличия форс-мажорных обстоятельств и их продолжительности будут служить свидетельства, выданные компетентными органами.</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10. </w:t>
      </w:r>
      <w:proofErr w:type="spellStart"/>
      <w:r w:rsidRPr="002E5E1D">
        <w:rPr>
          <w:color w:val="131313"/>
        </w:rPr>
        <w:t>Неуведомление</w:t>
      </w:r>
      <w:proofErr w:type="spellEnd"/>
      <w:r w:rsidRPr="002E5E1D">
        <w:rPr>
          <w:color w:val="131313"/>
        </w:rPr>
        <w:t xml:space="preserve"> или несвоевременное уведомление сторон о наступлении форс-мажорных обстоятельств и (или) их последствий лишает виновную сторону права ссылаться на эти обстоятельства.</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11. Во всем ином, что касается ответственности сторон за невыполнение или ненадлежащее выполнение обязательств, действуют положения законодательства.</w:t>
      </w:r>
    </w:p>
    <w:p w:rsidR="002E5E1D" w:rsidRPr="002E5E1D" w:rsidRDefault="002E5E1D" w:rsidP="002E5E1D">
      <w:pPr>
        <w:pStyle w:val="a3"/>
        <w:shd w:val="clear" w:color="auto" w:fill="FFFFFF"/>
        <w:spacing w:before="0" w:beforeAutospacing="0" w:after="0" w:afterAutospacing="0"/>
        <w:jc w:val="center"/>
        <w:rPr>
          <w:color w:val="131313"/>
        </w:rPr>
      </w:pPr>
      <w:r w:rsidRPr="002E5E1D">
        <w:rPr>
          <w:rStyle w:val="a4"/>
          <w:b w:val="0"/>
          <w:bCs w:val="0"/>
          <w:color w:val="131313"/>
          <w:bdr w:val="none" w:sz="0" w:space="0" w:color="auto" w:frame="1"/>
        </w:rPr>
        <w:t>VI. Конфиденциальность</w:t>
      </w:r>
    </w:p>
    <w:p w:rsidR="002E5E1D" w:rsidRPr="002E5E1D" w:rsidRDefault="002E5E1D" w:rsidP="002E5E1D">
      <w:pPr>
        <w:pStyle w:val="a3"/>
        <w:shd w:val="clear" w:color="auto" w:fill="FFFFFF"/>
        <w:spacing w:before="240" w:beforeAutospacing="0" w:after="240" w:afterAutospacing="0"/>
        <w:ind w:firstLine="851"/>
        <w:jc w:val="both"/>
        <w:rPr>
          <w:color w:val="131313"/>
        </w:rPr>
      </w:pPr>
      <w:r w:rsidRPr="002E5E1D">
        <w:rPr>
          <w:color w:val="131313"/>
        </w:rPr>
        <w:t>1. 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либо опубликовывать любую информацию,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 Это обязательство не распространяется на документы и материалы, которые разрабатываются в целях передачи заранее оговоренным третьим лицам, либо содержат общедоступную информацию.</w:t>
      </w:r>
    </w:p>
    <w:p w:rsidR="002E5E1D" w:rsidRPr="002E5E1D" w:rsidRDefault="002E5E1D" w:rsidP="002E5E1D">
      <w:pPr>
        <w:pStyle w:val="a3"/>
        <w:shd w:val="clear" w:color="auto" w:fill="FFFFFF"/>
        <w:spacing w:before="240" w:beforeAutospacing="0" w:after="240" w:afterAutospacing="0"/>
        <w:ind w:firstLine="851"/>
        <w:jc w:val="both"/>
        <w:rPr>
          <w:color w:val="131313"/>
        </w:rPr>
      </w:pPr>
      <w:r w:rsidRPr="002E5E1D">
        <w:rPr>
          <w:color w:val="131313"/>
        </w:rPr>
        <w:t>2. Понятие "информация" включает в себя без ограничения следующее:</w:t>
      </w:r>
    </w:p>
    <w:p w:rsidR="002E5E1D" w:rsidRPr="002E5E1D" w:rsidRDefault="002E5E1D" w:rsidP="002E5E1D">
      <w:pPr>
        <w:pStyle w:val="a3"/>
        <w:numPr>
          <w:ilvl w:val="0"/>
          <w:numId w:val="1"/>
        </w:numPr>
        <w:shd w:val="clear" w:color="auto" w:fill="FFFFFF"/>
        <w:spacing w:before="240" w:beforeAutospacing="0" w:after="240" w:afterAutospacing="0"/>
        <w:jc w:val="both"/>
        <w:rPr>
          <w:color w:val="131313"/>
        </w:rPr>
      </w:pPr>
      <w:r w:rsidRPr="002E5E1D">
        <w:rPr>
          <w:color w:val="131313"/>
        </w:rPr>
        <w:t>информацию об условиях Договора;</w:t>
      </w:r>
    </w:p>
    <w:p w:rsidR="002E5E1D" w:rsidRPr="002E5E1D" w:rsidRDefault="002E5E1D" w:rsidP="002E5E1D">
      <w:pPr>
        <w:pStyle w:val="a3"/>
        <w:numPr>
          <w:ilvl w:val="0"/>
          <w:numId w:val="1"/>
        </w:numPr>
        <w:shd w:val="clear" w:color="auto" w:fill="FFFFFF"/>
        <w:spacing w:before="240" w:beforeAutospacing="0" w:after="240" w:afterAutospacing="0"/>
        <w:jc w:val="both"/>
        <w:rPr>
          <w:color w:val="131313"/>
        </w:rPr>
      </w:pPr>
      <w:r w:rsidRPr="002E5E1D">
        <w:rPr>
          <w:color w:val="131313"/>
        </w:rPr>
        <w:t xml:space="preserve">информацию, относительно прошлой, настоящей или предполагаемой будущей деятельности одной из Сторон, или любого другого предприятия, которое связано каким-либо образом с одной из Сторон, либо клиентов или контрагентов одной из Сторон, независимо от того, является ли эта информация технической, финансовой, коммерческой или относящейся к </w:t>
      </w:r>
      <w:r w:rsidRPr="002E5E1D">
        <w:rPr>
          <w:color w:val="131313"/>
        </w:rPr>
        <w:lastRenderedPageBreak/>
        <w:t>любой другой области, в том числе к внутренней организации одной из Сторон, либо её клиентов или контрагентов;</w:t>
      </w:r>
    </w:p>
    <w:p w:rsidR="002E5E1D" w:rsidRPr="002E5E1D" w:rsidRDefault="002E5E1D" w:rsidP="002E5E1D">
      <w:pPr>
        <w:pStyle w:val="a3"/>
        <w:numPr>
          <w:ilvl w:val="0"/>
          <w:numId w:val="1"/>
        </w:numPr>
        <w:shd w:val="clear" w:color="auto" w:fill="FFFFFF"/>
        <w:spacing w:before="240" w:beforeAutospacing="0" w:after="240" w:afterAutospacing="0"/>
        <w:jc w:val="both"/>
        <w:rPr>
          <w:color w:val="131313"/>
        </w:rPr>
      </w:pPr>
      <w:r w:rsidRPr="002E5E1D">
        <w:rPr>
          <w:color w:val="131313"/>
        </w:rPr>
        <w:t>информацию, относительно состояния дел или имущества одной из Сторон настоящего Договора;</w:t>
      </w:r>
    </w:p>
    <w:p w:rsidR="002E5E1D" w:rsidRPr="002E5E1D" w:rsidRDefault="002E5E1D" w:rsidP="002E5E1D">
      <w:pPr>
        <w:pStyle w:val="a3"/>
        <w:numPr>
          <w:ilvl w:val="0"/>
          <w:numId w:val="1"/>
        </w:numPr>
        <w:shd w:val="clear" w:color="auto" w:fill="FFFFFF"/>
        <w:spacing w:before="240" w:beforeAutospacing="0" w:after="240" w:afterAutospacing="0"/>
        <w:jc w:val="both"/>
        <w:rPr>
          <w:color w:val="131313"/>
        </w:rPr>
      </w:pPr>
      <w:r w:rsidRPr="002E5E1D">
        <w:rPr>
          <w:color w:val="131313"/>
        </w:rPr>
        <w:t>информацию, относительно устных или письменных консультаций (рекомендаций), полученных в процессе исполнения обязательств по настоящему Договору.</w:t>
      </w:r>
    </w:p>
    <w:p w:rsidR="002E5E1D" w:rsidRPr="002E5E1D" w:rsidRDefault="002E5E1D" w:rsidP="002E5E1D">
      <w:pPr>
        <w:pStyle w:val="a3"/>
        <w:shd w:val="clear" w:color="auto" w:fill="FFFFFF"/>
        <w:spacing w:before="240" w:beforeAutospacing="0" w:after="240" w:afterAutospacing="0"/>
        <w:ind w:firstLine="851"/>
        <w:jc w:val="both"/>
        <w:rPr>
          <w:color w:val="131313"/>
        </w:rPr>
      </w:pPr>
      <w:r w:rsidRPr="002E5E1D">
        <w:rPr>
          <w:color w:val="131313"/>
        </w:rPr>
        <w:t>3. 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и юридических лиц в соответствии с действующим законодательством Российской Федерации.</w:t>
      </w:r>
    </w:p>
    <w:p w:rsidR="002E5E1D" w:rsidRPr="002E5E1D" w:rsidRDefault="002E5E1D" w:rsidP="002E5E1D">
      <w:pPr>
        <w:pStyle w:val="a3"/>
        <w:shd w:val="clear" w:color="auto" w:fill="FFFFFF"/>
        <w:spacing w:before="0" w:beforeAutospacing="0" w:after="0" w:afterAutospacing="0"/>
        <w:jc w:val="center"/>
        <w:rPr>
          <w:color w:val="131313"/>
        </w:rPr>
      </w:pPr>
      <w:r w:rsidRPr="002E5E1D">
        <w:rPr>
          <w:rStyle w:val="a4"/>
          <w:b w:val="0"/>
          <w:bCs w:val="0"/>
          <w:color w:val="131313"/>
          <w:bdr w:val="none" w:sz="0" w:space="0" w:color="auto" w:frame="1"/>
        </w:rPr>
        <w:t>VII. Заключительные положения.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1. 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proofErr w:type="gramStart"/>
      <w:r w:rsidRPr="002E5E1D">
        <w:rPr>
          <w:color w:val="131313"/>
        </w:rPr>
        <w:t>на</w:t>
      </w:r>
      <w:proofErr w:type="gramEnd"/>
      <w:r w:rsidRPr="002E5E1D">
        <w:rPr>
          <w:color w:val="131313"/>
        </w:rPr>
        <w:t xml:space="preserve"> то лицами.</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2. Настоящий договор вступает в силу со дня подписания сторонами и действует до 6 августа 20</w:t>
      </w:r>
      <w:r>
        <w:rPr>
          <w:color w:val="131313"/>
        </w:rPr>
        <w:t>68</w:t>
      </w:r>
      <w:r w:rsidRPr="002E5E1D">
        <w:rPr>
          <w:color w:val="131313"/>
        </w:rPr>
        <w:t xml:space="preserve"> года. В случае если за </w:t>
      </w:r>
      <w:r w:rsidRPr="002E5E1D">
        <w:rPr>
          <w:i/>
          <w:color w:val="131313"/>
        </w:rPr>
        <w:t>30</w:t>
      </w:r>
      <w:r w:rsidRPr="002E5E1D">
        <w:rPr>
          <w:color w:val="131313"/>
        </w:rPr>
        <w:t xml:space="preserve"> дней до окончания срока действия договора ни одна из сторон не заявит письменно о его прекращении, договор продолжает действовать на тот же срок.</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3. Любая из сторон вправе расторгнуть договор в одностороннем порядке, известив об этом другую сторону в письменном виде за </w:t>
      </w:r>
      <w:r w:rsidRPr="002E5E1D">
        <w:rPr>
          <w:i/>
          <w:color w:val="131313"/>
        </w:rPr>
        <w:t>30</w:t>
      </w:r>
      <w:r w:rsidRPr="002E5E1D">
        <w:rPr>
          <w:color w:val="131313"/>
        </w:rPr>
        <w:t xml:space="preserve"> дней до предполагаемой даты расторжения.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4. Исполнитель вправе в одностороннем порядке отказаться от исполнения настоящего договора в случае неоднократного нарушения Заказчиком обязательств по оплате услуг Исполнителя.</w:t>
      </w:r>
    </w:p>
    <w:p w:rsid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5. С момента получения Стороной извещения о расторжении Договора, Исполнитель не имеет права продолжать работу по Договору, а Заказчик не вправе требовать </w:t>
      </w:r>
      <w:proofErr w:type="spellStart"/>
      <w:r w:rsidRPr="002E5E1D">
        <w:rPr>
          <w:color w:val="131313"/>
        </w:rPr>
        <w:t>продолженияработ</w:t>
      </w:r>
      <w:proofErr w:type="spellEnd"/>
      <w:r w:rsidRPr="002E5E1D">
        <w:rPr>
          <w:color w:val="131313"/>
        </w:rPr>
        <w:t>:</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 xml:space="preserve"> </w:t>
      </w:r>
      <w:r w:rsidRPr="002E5E1D">
        <w:rPr>
          <w:color w:val="131313"/>
        </w:rPr>
        <w:t>а) в такой ситуации Исполнитель готовит отчет о проделанной работе, результатах проведенных мероприятий, а также делает расчет причитающегося ему вознаграждения за фактически выполненные работы.</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б) на основании предоставленного Исполнителем Отчета Стороны определяют стоимость выполненных работ и производят окончательный расчет после подписания соответствующего документа, определяющего стоимость работ Исполнителя.</w:t>
      </w:r>
    </w:p>
    <w:p w:rsidR="002E5E1D" w:rsidRPr="002E5E1D" w:rsidRDefault="002E5E1D" w:rsidP="002E5E1D">
      <w:pPr>
        <w:pStyle w:val="a3"/>
        <w:shd w:val="clear" w:color="auto" w:fill="FFFFFF"/>
        <w:spacing w:before="240" w:beforeAutospacing="0" w:after="240" w:afterAutospacing="0"/>
        <w:ind w:firstLine="709"/>
        <w:jc w:val="both"/>
        <w:rPr>
          <w:color w:val="131313"/>
        </w:rPr>
      </w:pPr>
      <w:r w:rsidRPr="002E5E1D">
        <w:rPr>
          <w:color w:val="131313"/>
        </w:rPr>
        <w:t>7. Настоящий договор составлен в двух экземплярах, по одному для каждой стороны, каждый из которых имеет одинаковую юридическую силу.</w:t>
      </w:r>
    </w:p>
    <w:p w:rsidR="002E5E1D" w:rsidRDefault="002E5E1D" w:rsidP="002E5E1D">
      <w:pPr>
        <w:pStyle w:val="a3"/>
        <w:shd w:val="clear" w:color="auto" w:fill="FFFFFF"/>
        <w:spacing w:before="0" w:beforeAutospacing="0" w:after="0" w:afterAutospacing="0"/>
        <w:jc w:val="center"/>
        <w:rPr>
          <w:color w:val="131313"/>
        </w:rPr>
      </w:pPr>
      <w:r w:rsidRPr="002E5E1D">
        <w:rPr>
          <w:rStyle w:val="a4"/>
          <w:b w:val="0"/>
          <w:bCs w:val="0"/>
          <w:color w:val="131313"/>
          <w:bdr w:val="none" w:sz="0" w:space="0" w:color="auto" w:frame="1"/>
        </w:rPr>
        <w:t>VIII. Юридические адреса, банковские реквизиты и подписи сторон.</w:t>
      </w:r>
      <w:r w:rsidRPr="002E5E1D">
        <w:rPr>
          <w:color w:val="131313"/>
        </w:rPr>
        <w:t> </w:t>
      </w:r>
    </w:p>
    <w:p w:rsidR="002E5E1D" w:rsidRDefault="002E5E1D" w:rsidP="002E5E1D">
      <w:pPr>
        <w:rPr>
          <w:rFonts w:ascii="Times New Roman" w:eastAsia="Times New Roman" w:hAnsi="Times New Roman"/>
          <w:b/>
          <w:bCs/>
          <w:sz w:val="24"/>
          <w:szCs w:val="24"/>
        </w:rPr>
      </w:pPr>
    </w:p>
    <w:p w:rsidR="002E5E1D" w:rsidRPr="004934D1" w:rsidRDefault="002E5E1D" w:rsidP="002E5E1D">
      <w:pPr>
        <w:rPr>
          <w:rFonts w:ascii="Times New Roman" w:eastAsia="Times New Roman" w:hAnsi="Times New Roman"/>
          <w:sz w:val="24"/>
          <w:szCs w:val="24"/>
        </w:rPr>
      </w:pPr>
      <w:r>
        <w:rPr>
          <w:rFonts w:ascii="Times New Roman" w:eastAsia="Times New Roman" w:hAnsi="Times New Roman"/>
          <w:b/>
          <w:bCs/>
          <w:sz w:val="24"/>
          <w:szCs w:val="24"/>
        </w:rPr>
        <w:t>Заказчик ООО «Рога и копыта»</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lastRenderedPageBreak/>
        <w:t xml:space="preserve">Юридический адрес: </w:t>
      </w:r>
      <w:r w:rsidRPr="004934D1">
        <w:rPr>
          <w:rFonts w:ascii="Times New Roman" w:eastAsia="Times New Roman" w:hAnsi="Times New Roman"/>
          <w:i/>
          <w:sz w:val="24"/>
          <w:szCs w:val="24"/>
        </w:rPr>
        <w:t>г. Москва, ул. Ленина, д.2</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Почтовый адрес: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г. Москва, ул. Ленина, д.2</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Телефон/факс: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8(495)1111111</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ИНН/КПП:</w:t>
      </w:r>
      <w:r w:rsidRPr="004934D1">
        <w:rPr>
          <w:rFonts w:ascii="Times New Roman" w:eastAsia="Times New Roman" w:hAnsi="Times New Roman"/>
          <w:sz w:val="24"/>
          <w:szCs w:val="24"/>
        </w:rPr>
        <w:t xml:space="preserve"> </w:t>
      </w:r>
      <w:r w:rsidRPr="004934D1">
        <w:rPr>
          <w:rFonts w:ascii="Times New Roman" w:hAnsi="Times New Roman"/>
          <w:i/>
          <w:sz w:val="24"/>
          <w:szCs w:val="24"/>
        </w:rPr>
        <w:t>1111111111</w:t>
      </w:r>
      <w:r w:rsidRPr="004934D1">
        <w:rPr>
          <w:rFonts w:ascii="Times New Roman" w:hAnsi="Times New Roman" w:cs="Times New Roman"/>
          <w:i/>
          <w:sz w:val="24"/>
          <w:szCs w:val="24"/>
        </w:rPr>
        <w:t xml:space="preserve">/ </w:t>
      </w:r>
      <w:r w:rsidRPr="004934D1">
        <w:rPr>
          <w:rFonts w:ascii="Times New Roman" w:hAnsi="Times New Roman"/>
          <w:i/>
          <w:sz w:val="24"/>
          <w:szCs w:val="24"/>
        </w:rPr>
        <w:t>222222222</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Расчетный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40602</w:t>
      </w:r>
      <w:r w:rsidRPr="004934D1">
        <w:rPr>
          <w:rFonts w:ascii="Times New Roman" w:hAnsi="Times New Roman"/>
          <w:i/>
          <w:sz w:val="24"/>
          <w:szCs w:val="24"/>
        </w:rPr>
        <w:t>00</w:t>
      </w:r>
      <w:r w:rsidRPr="004934D1">
        <w:rPr>
          <w:rFonts w:ascii="Times New Roman" w:hAnsi="Times New Roman" w:cs="Times New Roman"/>
          <w:i/>
          <w:sz w:val="24"/>
          <w:szCs w:val="24"/>
        </w:rPr>
        <w:t>0</w:t>
      </w:r>
      <w:r w:rsidRPr="004934D1">
        <w:rPr>
          <w:rFonts w:ascii="Times New Roman" w:hAnsi="Times New Roman"/>
          <w:i/>
          <w:sz w:val="24"/>
          <w:szCs w:val="24"/>
        </w:rPr>
        <w:t>000</w:t>
      </w:r>
      <w:r w:rsidRPr="004934D1">
        <w:rPr>
          <w:rFonts w:ascii="Times New Roman" w:hAnsi="Times New Roman" w:cs="Times New Roman"/>
          <w:i/>
          <w:sz w:val="24"/>
          <w:szCs w:val="24"/>
        </w:rPr>
        <w:t>0000</w:t>
      </w:r>
      <w:r w:rsidRPr="004934D1">
        <w:rPr>
          <w:rFonts w:ascii="Times New Roman" w:hAnsi="Times New Roman"/>
          <w:i/>
          <w:sz w:val="24"/>
          <w:szCs w:val="24"/>
        </w:rPr>
        <w:t>00000</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Банк: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ООО «</w:t>
      </w:r>
      <w:proofErr w:type="spellStart"/>
      <w:r w:rsidRPr="004934D1">
        <w:rPr>
          <w:rFonts w:ascii="Times New Roman" w:eastAsia="Times New Roman" w:hAnsi="Times New Roman"/>
          <w:i/>
          <w:sz w:val="24"/>
          <w:szCs w:val="24"/>
        </w:rPr>
        <w:t>КомБанк</w:t>
      </w:r>
      <w:proofErr w:type="spellEnd"/>
      <w:r w:rsidRPr="004934D1">
        <w:rPr>
          <w:rFonts w:ascii="Times New Roman" w:eastAsia="Times New Roman" w:hAnsi="Times New Roman"/>
          <w:i/>
          <w:sz w:val="24"/>
          <w:szCs w:val="24"/>
        </w:rPr>
        <w:t>»</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Корреспондентский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301</w:t>
      </w:r>
      <w:r w:rsidRPr="004934D1">
        <w:rPr>
          <w:rFonts w:ascii="Times New Roman" w:hAnsi="Times New Roman"/>
          <w:i/>
          <w:sz w:val="24"/>
          <w:szCs w:val="24"/>
        </w:rPr>
        <w:t>000000</w:t>
      </w:r>
      <w:r w:rsidRPr="004934D1">
        <w:rPr>
          <w:rFonts w:ascii="Times New Roman" w:hAnsi="Times New Roman" w:cs="Times New Roman"/>
          <w:i/>
          <w:sz w:val="24"/>
          <w:szCs w:val="24"/>
        </w:rPr>
        <w:t>0000</w:t>
      </w:r>
      <w:r w:rsidRPr="004934D1">
        <w:rPr>
          <w:rFonts w:ascii="Times New Roman" w:hAnsi="Times New Roman"/>
          <w:i/>
          <w:sz w:val="24"/>
          <w:szCs w:val="24"/>
        </w:rPr>
        <w:t>00</w:t>
      </w:r>
      <w:r w:rsidRPr="004934D1">
        <w:rPr>
          <w:rFonts w:ascii="Times New Roman" w:hAnsi="Times New Roman" w:cs="Times New Roman"/>
          <w:i/>
          <w:sz w:val="24"/>
          <w:szCs w:val="24"/>
        </w:rPr>
        <w:t>00</w:t>
      </w:r>
      <w:r w:rsidRPr="004934D1">
        <w:rPr>
          <w:rFonts w:ascii="Times New Roman" w:hAnsi="Times New Roman"/>
          <w:i/>
          <w:sz w:val="24"/>
          <w:szCs w:val="24"/>
        </w:rPr>
        <w:t>000</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БИК: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56000000</w:t>
      </w:r>
    </w:p>
    <w:p w:rsidR="002E5E1D" w:rsidRDefault="002E5E1D" w:rsidP="002E5E1D">
      <w:pPr>
        <w:numPr>
          <w:ilvl w:val="0"/>
          <w:numId w:val="2"/>
        </w:numPr>
        <w:spacing w:before="300" w:after="100" w:afterAutospacing="1" w:line="240" w:lineRule="auto"/>
        <w:rPr>
          <w:rFonts w:ascii="Times New Roman" w:eastAsia="Times New Roman" w:hAnsi="Times New Roman"/>
          <w:i/>
          <w:sz w:val="24"/>
          <w:szCs w:val="24"/>
        </w:rPr>
      </w:pPr>
      <w:r w:rsidRPr="004934D1">
        <w:rPr>
          <w:rStyle w:val="pole1"/>
          <w:rFonts w:ascii="Times New Roman" w:eastAsia="Times New Roman" w:hAnsi="Times New Roman"/>
          <w:sz w:val="24"/>
          <w:szCs w:val="24"/>
        </w:rPr>
        <w:t>Подпись:</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Бланков (Бланков. В.В.)</w:t>
      </w:r>
    </w:p>
    <w:p w:rsidR="002E5E1D" w:rsidRPr="004934D1" w:rsidRDefault="002E5E1D" w:rsidP="002E5E1D">
      <w:pPr>
        <w:rPr>
          <w:rFonts w:ascii="Times New Roman" w:eastAsia="Times New Roman" w:hAnsi="Times New Roman"/>
          <w:sz w:val="24"/>
          <w:szCs w:val="24"/>
        </w:rPr>
      </w:pPr>
      <w:r>
        <w:rPr>
          <w:rFonts w:ascii="Times New Roman" w:eastAsia="Times New Roman" w:hAnsi="Times New Roman"/>
          <w:b/>
          <w:bCs/>
          <w:sz w:val="24"/>
          <w:szCs w:val="24"/>
        </w:rPr>
        <w:t>Исполнитель ООО «Юрист+»</w:t>
      </w:r>
      <w:r w:rsidRPr="004934D1">
        <w:rPr>
          <w:rFonts w:ascii="Times New Roman" w:eastAsia="Times New Roman" w:hAnsi="Times New Roman"/>
          <w:sz w:val="24"/>
          <w:szCs w:val="24"/>
        </w:rPr>
        <w:t xml:space="preserve"> </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 xml:space="preserve">Юридический адрес: </w:t>
      </w:r>
      <w:r w:rsidRPr="004934D1">
        <w:rPr>
          <w:rFonts w:ascii="Times New Roman" w:eastAsia="Times New Roman" w:hAnsi="Times New Roman"/>
          <w:i/>
          <w:sz w:val="24"/>
          <w:szCs w:val="24"/>
        </w:rPr>
        <w:t>г. Москва, ул. Ленина, д.</w:t>
      </w:r>
      <w:r w:rsidR="00B43AAB">
        <w:rPr>
          <w:rFonts w:ascii="Times New Roman" w:eastAsia="Times New Roman" w:hAnsi="Times New Roman"/>
          <w:i/>
          <w:sz w:val="24"/>
          <w:szCs w:val="24"/>
        </w:rPr>
        <w:t>3</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Почтовый адрес: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г. Москва, ул. Ленина, д.</w:t>
      </w:r>
      <w:r w:rsidR="00B43AAB">
        <w:rPr>
          <w:rFonts w:ascii="Times New Roman" w:eastAsia="Times New Roman" w:hAnsi="Times New Roman"/>
          <w:i/>
          <w:sz w:val="24"/>
          <w:szCs w:val="24"/>
        </w:rPr>
        <w:t>3</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Телефон/факс:</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8(495)1111111</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ИНН/КПП:</w:t>
      </w:r>
      <w:r w:rsidRPr="004934D1">
        <w:rPr>
          <w:rFonts w:ascii="Times New Roman" w:eastAsia="Times New Roman" w:hAnsi="Times New Roman"/>
          <w:sz w:val="24"/>
          <w:szCs w:val="24"/>
        </w:rPr>
        <w:t xml:space="preserve"> </w:t>
      </w:r>
      <w:r w:rsidRPr="004934D1">
        <w:rPr>
          <w:rFonts w:ascii="Times New Roman" w:hAnsi="Times New Roman"/>
          <w:i/>
          <w:sz w:val="24"/>
          <w:szCs w:val="24"/>
        </w:rPr>
        <w:t>1111111111</w:t>
      </w:r>
      <w:r w:rsidRPr="004934D1">
        <w:rPr>
          <w:rFonts w:ascii="Times New Roman" w:hAnsi="Times New Roman" w:cs="Times New Roman"/>
          <w:i/>
          <w:sz w:val="24"/>
          <w:szCs w:val="24"/>
        </w:rPr>
        <w:t xml:space="preserve">/ </w:t>
      </w:r>
      <w:r w:rsidRPr="004934D1">
        <w:rPr>
          <w:rFonts w:ascii="Times New Roman" w:hAnsi="Times New Roman"/>
          <w:i/>
          <w:sz w:val="24"/>
          <w:szCs w:val="24"/>
        </w:rPr>
        <w:t>222222222</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Расчетный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40602</w:t>
      </w:r>
      <w:r w:rsidRPr="004934D1">
        <w:rPr>
          <w:rFonts w:ascii="Times New Roman" w:hAnsi="Times New Roman"/>
          <w:i/>
          <w:sz w:val="24"/>
          <w:szCs w:val="24"/>
        </w:rPr>
        <w:t>00</w:t>
      </w:r>
      <w:r w:rsidRPr="004934D1">
        <w:rPr>
          <w:rFonts w:ascii="Times New Roman" w:hAnsi="Times New Roman" w:cs="Times New Roman"/>
          <w:i/>
          <w:sz w:val="24"/>
          <w:szCs w:val="24"/>
        </w:rPr>
        <w:t>0</w:t>
      </w:r>
      <w:r w:rsidRPr="004934D1">
        <w:rPr>
          <w:rFonts w:ascii="Times New Roman" w:hAnsi="Times New Roman"/>
          <w:i/>
          <w:sz w:val="24"/>
          <w:szCs w:val="24"/>
        </w:rPr>
        <w:t>000</w:t>
      </w:r>
      <w:r w:rsidRPr="004934D1">
        <w:rPr>
          <w:rFonts w:ascii="Times New Roman" w:hAnsi="Times New Roman" w:cs="Times New Roman"/>
          <w:i/>
          <w:sz w:val="24"/>
          <w:szCs w:val="24"/>
        </w:rPr>
        <w:t>0000</w:t>
      </w:r>
      <w:r w:rsidRPr="004934D1">
        <w:rPr>
          <w:rFonts w:ascii="Times New Roman" w:hAnsi="Times New Roman"/>
          <w:i/>
          <w:sz w:val="24"/>
          <w:szCs w:val="24"/>
        </w:rPr>
        <w:t>00000</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Банк: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ООО «</w:t>
      </w:r>
      <w:proofErr w:type="spellStart"/>
      <w:r w:rsidR="00B43AAB">
        <w:rPr>
          <w:rFonts w:ascii="Times New Roman" w:eastAsia="Times New Roman" w:hAnsi="Times New Roman"/>
          <w:i/>
          <w:sz w:val="24"/>
          <w:szCs w:val="24"/>
        </w:rPr>
        <w:t>КориБанк</w:t>
      </w:r>
      <w:proofErr w:type="spellEnd"/>
      <w:r w:rsidRPr="004934D1">
        <w:rPr>
          <w:rFonts w:ascii="Times New Roman" w:eastAsia="Times New Roman" w:hAnsi="Times New Roman"/>
          <w:i/>
          <w:sz w:val="24"/>
          <w:szCs w:val="24"/>
        </w:rPr>
        <w:t>»</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Корреспондентский счет:</w:t>
      </w:r>
      <w:r w:rsidRPr="004934D1">
        <w:rPr>
          <w:rFonts w:ascii="Times New Roman" w:eastAsia="Times New Roman" w:hAnsi="Times New Roman"/>
          <w:sz w:val="24"/>
          <w:szCs w:val="24"/>
        </w:rPr>
        <w:t xml:space="preserve"> </w:t>
      </w:r>
      <w:r w:rsidRPr="004934D1">
        <w:rPr>
          <w:rFonts w:ascii="Times New Roman" w:hAnsi="Times New Roman" w:cs="Times New Roman"/>
          <w:i/>
          <w:sz w:val="24"/>
          <w:szCs w:val="24"/>
        </w:rPr>
        <w:t>301</w:t>
      </w:r>
      <w:r w:rsidRPr="004934D1">
        <w:rPr>
          <w:rFonts w:ascii="Times New Roman" w:hAnsi="Times New Roman"/>
          <w:i/>
          <w:sz w:val="24"/>
          <w:szCs w:val="24"/>
        </w:rPr>
        <w:t>000000</w:t>
      </w:r>
      <w:r w:rsidRPr="004934D1">
        <w:rPr>
          <w:rFonts w:ascii="Times New Roman" w:hAnsi="Times New Roman" w:cs="Times New Roman"/>
          <w:i/>
          <w:sz w:val="24"/>
          <w:szCs w:val="24"/>
        </w:rPr>
        <w:t>0000</w:t>
      </w:r>
      <w:r w:rsidRPr="004934D1">
        <w:rPr>
          <w:rFonts w:ascii="Times New Roman" w:hAnsi="Times New Roman"/>
          <w:i/>
          <w:sz w:val="24"/>
          <w:szCs w:val="24"/>
        </w:rPr>
        <w:t>00</w:t>
      </w:r>
      <w:r w:rsidRPr="004934D1">
        <w:rPr>
          <w:rFonts w:ascii="Times New Roman" w:hAnsi="Times New Roman" w:cs="Times New Roman"/>
          <w:i/>
          <w:sz w:val="24"/>
          <w:szCs w:val="24"/>
        </w:rPr>
        <w:t>00</w:t>
      </w:r>
      <w:r w:rsidRPr="004934D1">
        <w:rPr>
          <w:rFonts w:ascii="Times New Roman" w:hAnsi="Times New Roman"/>
          <w:i/>
          <w:sz w:val="24"/>
          <w:szCs w:val="24"/>
        </w:rPr>
        <w:t>000</w:t>
      </w:r>
    </w:p>
    <w:p w:rsidR="002E5E1D" w:rsidRPr="004934D1" w:rsidRDefault="002E5E1D" w:rsidP="002E5E1D">
      <w:pPr>
        <w:numPr>
          <w:ilvl w:val="0"/>
          <w:numId w:val="2"/>
        </w:numPr>
        <w:spacing w:before="100" w:beforeAutospacing="1" w:after="100" w:afterAutospacing="1" w:line="240" w:lineRule="auto"/>
        <w:rPr>
          <w:rFonts w:ascii="Times New Roman" w:eastAsia="Times New Roman" w:hAnsi="Times New Roman"/>
          <w:sz w:val="24"/>
          <w:szCs w:val="24"/>
        </w:rPr>
      </w:pPr>
      <w:r w:rsidRPr="004934D1">
        <w:rPr>
          <w:rStyle w:val="pole1"/>
          <w:rFonts w:ascii="Times New Roman" w:eastAsia="Times New Roman" w:hAnsi="Times New Roman"/>
          <w:sz w:val="24"/>
          <w:szCs w:val="24"/>
        </w:rPr>
        <w:t>БИК:</w:t>
      </w:r>
      <w:r w:rsidRPr="004934D1">
        <w:rPr>
          <w:rFonts w:ascii="Times New Roman" w:eastAsia="Times New Roman" w:hAnsi="Times New Roman"/>
          <w:sz w:val="24"/>
          <w:szCs w:val="24"/>
        </w:rPr>
        <w:t xml:space="preserve"> </w:t>
      </w:r>
      <w:r w:rsidRPr="004934D1">
        <w:rPr>
          <w:rFonts w:ascii="Times New Roman" w:eastAsia="Times New Roman" w:hAnsi="Times New Roman"/>
          <w:i/>
          <w:sz w:val="24"/>
          <w:szCs w:val="24"/>
        </w:rPr>
        <w:t>56000000</w:t>
      </w:r>
    </w:p>
    <w:p w:rsidR="002E5E1D" w:rsidRPr="004934D1" w:rsidRDefault="002E5E1D" w:rsidP="002E5E1D">
      <w:pPr>
        <w:numPr>
          <w:ilvl w:val="0"/>
          <w:numId w:val="2"/>
        </w:numPr>
        <w:spacing w:before="300" w:after="100" w:afterAutospacing="1" w:line="240" w:lineRule="auto"/>
        <w:rPr>
          <w:rFonts w:ascii="Times New Roman" w:eastAsia="Times New Roman" w:hAnsi="Times New Roman"/>
          <w:i/>
          <w:sz w:val="24"/>
          <w:szCs w:val="24"/>
        </w:rPr>
      </w:pPr>
      <w:r w:rsidRPr="004934D1">
        <w:rPr>
          <w:rStyle w:val="pole1"/>
          <w:rFonts w:ascii="Times New Roman" w:eastAsia="Times New Roman" w:hAnsi="Times New Roman"/>
          <w:sz w:val="24"/>
          <w:szCs w:val="24"/>
        </w:rPr>
        <w:t>Подпись:</w:t>
      </w:r>
      <w:r w:rsidRPr="004934D1">
        <w:rPr>
          <w:rFonts w:ascii="Times New Roman" w:eastAsia="Times New Roman" w:hAnsi="Times New Roman"/>
          <w:sz w:val="24"/>
          <w:szCs w:val="24"/>
        </w:rPr>
        <w:t xml:space="preserve"> </w:t>
      </w:r>
      <w:r>
        <w:rPr>
          <w:rFonts w:ascii="Times New Roman" w:eastAsia="Times New Roman" w:hAnsi="Times New Roman"/>
          <w:i/>
          <w:sz w:val="24"/>
          <w:szCs w:val="24"/>
        </w:rPr>
        <w:t>Иванов</w:t>
      </w:r>
      <w:r w:rsidRPr="004934D1">
        <w:rPr>
          <w:rFonts w:ascii="Times New Roman" w:eastAsia="Times New Roman" w:hAnsi="Times New Roman"/>
          <w:i/>
          <w:sz w:val="24"/>
          <w:szCs w:val="24"/>
        </w:rPr>
        <w:t xml:space="preserve"> (</w:t>
      </w:r>
      <w:r>
        <w:rPr>
          <w:rFonts w:ascii="Times New Roman" w:eastAsia="Times New Roman" w:hAnsi="Times New Roman"/>
          <w:i/>
          <w:sz w:val="24"/>
          <w:szCs w:val="24"/>
        </w:rPr>
        <w:t>Иванов И.И.</w:t>
      </w:r>
      <w:r w:rsidRPr="004934D1">
        <w:rPr>
          <w:rFonts w:ascii="Times New Roman" w:eastAsia="Times New Roman" w:hAnsi="Times New Roman"/>
          <w:i/>
          <w:sz w:val="24"/>
          <w:szCs w:val="24"/>
        </w:rPr>
        <w:t>)</w:t>
      </w:r>
    </w:p>
    <w:p w:rsidR="002E5E1D" w:rsidRPr="002E5E1D" w:rsidRDefault="002E5E1D" w:rsidP="002E5E1D">
      <w:pPr>
        <w:spacing w:before="300" w:after="100" w:afterAutospacing="1" w:line="240" w:lineRule="auto"/>
        <w:ind w:left="360"/>
        <w:rPr>
          <w:rFonts w:ascii="Times New Roman" w:eastAsia="Times New Roman" w:hAnsi="Times New Roman"/>
          <w:i/>
          <w:sz w:val="24"/>
          <w:szCs w:val="24"/>
        </w:rPr>
      </w:pPr>
    </w:p>
    <w:p w:rsidR="002E5E1D" w:rsidRDefault="002E5E1D" w:rsidP="002E5E1D">
      <w:pPr>
        <w:pStyle w:val="a3"/>
        <w:shd w:val="clear" w:color="auto" w:fill="FFFFFF"/>
        <w:spacing w:before="0" w:beforeAutospacing="0" w:after="0" w:afterAutospacing="0"/>
        <w:jc w:val="center"/>
        <w:rPr>
          <w:color w:val="131313"/>
        </w:rPr>
      </w:pPr>
    </w:p>
    <w:p w:rsidR="002E5E1D" w:rsidRPr="002E5E1D" w:rsidRDefault="002E5E1D" w:rsidP="002E5E1D">
      <w:pPr>
        <w:pStyle w:val="a3"/>
        <w:shd w:val="clear" w:color="auto" w:fill="FFFFFF"/>
        <w:spacing w:before="0" w:beforeAutospacing="0" w:after="0" w:afterAutospacing="0"/>
        <w:jc w:val="center"/>
        <w:rPr>
          <w:color w:val="131313"/>
        </w:rPr>
      </w:pPr>
    </w:p>
    <w:p w:rsidR="000C56DE" w:rsidRPr="002E5E1D" w:rsidRDefault="000C56DE">
      <w:pPr>
        <w:rPr>
          <w:rFonts w:ascii="Times New Roman" w:hAnsi="Times New Roman" w:cs="Times New Roman"/>
          <w:sz w:val="24"/>
          <w:szCs w:val="24"/>
        </w:rPr>
      </w:pPr>
    </w:p>
    <w:sectPr w:rsidR="000C56DE" w:rsidRPr="002E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E2DDD"/>
    <w:multiLevelType w:val="hybridMultilevel"/>
    <w:tmpl w:val="427298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A35683F"/>
    <w:multiLevelType w:val="multilevel"/>
    <w:tmpl w:val="27B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1D"/>
    <w:rsid w:val="000C56DE"/>
    <w:rsid w:val="002E5E1D"/>
    <w:rsid w:val="00B4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70B2D-5CA6-4C49-9124-4C8A75E1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5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E1D"/>
    <w:rPr>
      <w:b/>
      <w:bCs/>
    </w:rPr>
  </w:style>
  <w:style w:type="character" w:styleId="a5">
    <w:name w:val="Hyperlink"/>
    <w:basedOn w:val="a0"/>
    <w:uiPriority w:val="99"/>
    <w:unhideWhenUsed/>
    <w:rsid w:val="002E5E1D"/>
    <w:rPr>
      <w:color w:val="0000FF"/>
      <w:u w:val="single"/>
    </w:rPr>
  </w:style>
  <w:style w:type="character" w:customStyle="1" w:styleId="pole1">
    <w:name w:val="pole1"/>
    <w:rsid w:val="002E5E1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1950</Words>
  <Characters>11117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2020-04-12T20:06:00Z</dcterms:created>
  <dcterms:modified xsi:type="dcterms:W3CDTF">2020-04-12T20:18:00Z</dcterms:modified>
</cp:coreProperties>
</file>